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232A5F" w:rsidP="00CC4269">
      <w:pPr>
        <w:autoSpaceDE w:val="0"/>
        <w:autoSpaceDN w:val="0"/>
        <w:adjustRightInd w:val="0"/>
        <w:spacing w:after="0"/>
        <w:rPr>
          <w:rFonts w:ascii="Arial" w:hAnsi="Arial" w:cs="Arial"/>
          <w:b/>
          <w:sz w:val="20"/>
          <w:szCs w:val="20"/>
        </w:rPr>
      </w:pPr>
      <w:r>
        <w:rPr>
          <w:rFonts w:ascii="Arial" w:hAnsi="Arial" w:cs="Arial"/>
          <w:b/>
          <w:sz w:val="20"/>
          <w:szCs w:val="20"/>
        </w:rPr>
        <w:t>SEPTEMBER 2022</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E347A4" w:rsidRPr="00E347A4" w:rsidRDefault="00E347A4" w:rsidP="00E347A4">
      <w:pPr>
        <w:ind w:right="-432"/>
        <w:rPr>
          <w:rFonts w:ascii="Arial" w:hAnsi="Arial" w:cs="Arial"/>
          <w:b/>
          <w:sz w:val="24"/>
          <w:szCs w:val="24"/>
          <w:lang w:val="en-GB"/>
        </w:rPr>
      </w:pPr>
      <w:r>
        <w:rPr>
          <w:rFonts w:ascii="Arial" w:hAnsi="Arial" w:cs="Arial"/>
          <w:b/>
          <w:sz w:val="24"/>
          <w:szCs w:val="24"/>
          <w:lang w:val="en-GB"/>
        </w:rPr>
        <w:t>New Horn coating RC2 / RC4</w:t>
      </w:r>
    </w:p>
    <w:p w:rsidR="00E347A4" w:rsidRPr="00E347A4" w:rsidRDefault="00E347A4" w:rsidP="00E347A4">
      <w:pPr>
        <w:ind w:right="-432"/>
        <w:jc w:val="both"/>
        <w:rPr>
          <w:rFonts w:ascii="Arial" w:hAnsi="Arial" w:cs="Arial"/>
          <w:lang w:val="en-GB"/>
        </w:rPr>
      </w:pPr>
      <w:r w:rsidRPr="00E347A4">
        <w:rPr>
          <w:rFonts w:ascii="Arial" w:hAnsi="Arial" w:cs="Arial"/>
          <w:lang w:val="en-GB"/>
        </w:rPr>
        <w:t xml:space="preserve">With the new RC2 and RC4 coatings, </w:t>
      </w:r>
      <w:r>
        <w:rPr>
          <w:rFonts w:ascii="Arial" w:hAnsi="Arial" w:cs="Arial"/>
          <w:lang w:val="en-GB"/>
        </w:rPr>
        <w:t>Paul Horn GmbH</w:t>
      </w:r>
      <w:r w:rsidRPr="00E347A4">
        <w:rPr>
          <w:rFonts w:ascii="Arial" w:hAnsi="Arial" w:cs="Arial"/>
          <w:lang w:val="en-GB"/>
        </w:rPr>
        <w:t xml:space="preserve"> is exhibiting new developments in the field of high-performance tool coatings. The high toughness and hardness allow the machining of steels at high cutting speeds and lead to a significant increase in tool life. The high temperature resistance enables productive use in dry machining as well as with minimum quantity lubrication. Numerous tool systems are available from stock with the new </w:t>
      </w:r>
      <w:proofErr w:type="spellStart"/>
      <w:r w:rsidRPr="00E347A4">
        <w:rPr>
          <w:rFonts w:ascii="Arial" w:hAnsi="Arial" w:cs="Arial"/>
          <w:lang w:val="en-GB"/>
        </w:rPr>
        <w:t>HiPIMS</w:t>
      </w:r>
      <w:proofErr w:type="spellEnd"/>
      <w:r w:rsidRPr="00E347A4">
        <w:rPr>
          <w:rFonts w:ascii="Arial" w:hAnsi="Arial" w:cs="Arial"/>
          <w:lang w:val="en-GB"/>
        </w:rPr>
        <w:t xml:space="preserve"> coating. In-house coating enables fast delivery times even for special tools. </w:t>
      </w:r>
    </w:p>
    <w:p w:rsidR="00E347A4" w:rsidRDefault="00E347A4" w:rsidP="00E347A4">
      <w:pPr>
        <w:ind w:right="-432"/>
        <w:jc w:val="both"/>
        <w:rPr>
          <w:rFonts w:ascii="Arial" w:hAnsi="Arial" w:cs="Arial"/>
          <w:lang w:val="en-GB"/>
        </w:rPr>
      </w:pPr>
      <w:r w:rsidRPr="00E347A4">
        <w:rPr>
          <w:rFonts w:ascii="Arial" w:hAnsi="Arial" w:cs="Arial"/>
          <w:lang w:val="en-GB"/>
        </w:rPr>
        <w:t>H</w:t>
      </w:r>
      <w:r>
        <w:rPr>
          <w:rFonts w:ascii="Arial" w:hAnsi="Arial" w:cs="Arial"/>
          <w:lang w:val="en-GB"/>
        </w:rPr>
        <w:t>orn</w:t>
      </w:r>
      <w:r w:rsidRPr="00E347A4">
        <w:rPr>
          <w:rFonts w:ascii="Arial" w:hAnsi="Arial" w:cs="Arial"/>
          <w:lang w:val="en-GB"/>
        </w:rPr>
        <w:t xml:space="preserve"> is constantly investing in new and modern technologies. In 2015, the company </w:t>
      </w:r>
      <w:proofErr w:type="spellStart"/>
      <w:r w:rsidRPr="00E347A4">
        <w:rPr>
          <w:rFonts w:ascii="Arial" w:hAnsi="Arial" w:cs="Arial"/>
          <w:lang w:val="en-GB"/>
        </w:rPr>
        <w:t>CemeCon</w:t>
      </w:r>
      <w:proofErr w:type="spellEnd"/>
      <w:r w:rsidRPr="00E347A4">
        <w:rPr>
          <w:rFonts w:ascii="Arial" w:hAnsi="Arial" w:cs="Arial"/>
          <w:lang w:val="en-GB"/>
        </w:rPr>
        <w:t xml:space="preserve"> delivered the world's first of three </w:t>
      </w:r>
      <w:proofErr w:type="spellStart"/>
      <w:r w:rsidRPr="00E347A4">
        <w:rPr>
          <w:rFonts w:ascii="Arial" w:hAnsi="Arial" w:cs="Arial"/>
          <w:lang w:val="en-GB"/>
        </w:rPr>
        <w:t>HiPIMS</w:t>
      </w:r>
      <w:proofErr w:type="spellEnd"/>
      <w:r w:rsidRPr="00E347A4">
        <w:rPr>
          <w:rFonts w:ascii="Arial" w:hAnsi="Arial" w:cs="Arial"/>
          <w:lang w:val="en-GB"/>
        </w:rPr>
        <w:t xml:space="preserve"> systems to H</w:t>
      </w:r>
      <w:r>
        <w:rPr>
          <w:rFonts w:ascii="Arial" w:hAnsi="Arial" w:cs="Arial"/>
          <w:lang w:val="en-GB"/>
        </w:rPr>
        <w:t>orn</w:t>
      </w:r>
      <w:r w:rsidRPr="00E347A4">
        <w:rPr>
          <w:rFonts w:ascii="Arial" w:hAnsi="Arial" w:cs="Arial"/>
          <w:lang w:val="en-GB"/>
        </w:rPr>
        <w:t>. The High Power Impulse Magnetron Sputtering technology brings specific advantages and new possibilities in the coating of precision tools. It enables the build-up of dense, compact coatings that are very hard and tough. The coatings have a homogeneous structure and uniform coating thickness even if the tool geometry is complex. Research and development of new and existing coatings and technologies is a central component of success. H</w:t>
      </w:r>
      <w:r>
        <w:rPr>
          <w:rFonts w:ascii="Arial" w:hAnsi="Arial" w:cs="Arial"/>
          <w:lang w:val="en-GB"/>
        </w:rPr>
        <w:t>orn</w:t>
      </w:r>
      <w:r w:rsidRPr="00E347A4">
        <w:rPr>
          <w:rFonts w:ascii="Arial" w:hAnsi="Arial" w:cs="Arial"/>
          <w:lang w:val="en-GB"/>
        </w:rPr>
        <w:t xml:space="preserve"> employs a team of engineers who work exclusively on this subject. Since in-house coating started, research and development projects have been carried out in cooperation with equipment manufacturers.</w:t>
      </w:r>
    </w:p>
    <w:p w:rsidR="00E347A4" w:rsidRPr="00E347A4" w:rsidRDefault="00E347A4" w:rsidP="00E347A4">
      <w:pPr>
        <w:ind w:right="-432"/>
        <w:jc w:val="both"/>
        <w:rPr>
          <w:rFonts w:ascii="Arial" w:hAnsi="Arial" w:cs="Arial"/>
          <w:lang w:val="en-GB"/>
        </w:rPr>
      </w:pPr>
    </w:p>
    <w:p w:rsidR="009071C6" w:rsidRPr="00C543FD" w:rsidRDefault="00E347A4" w:rsidP="009071C6">
      <w:pPr>
        <w:autoSpaceDE w:val="0"/>
        <w:autoSpaceDN w:val="0"/>
        <w:adjustRightInd w:val="0"/>
        <w:spacing w:after="0" w:line="360" w:lineRule="auto"/>
        <w:rPr>
          <w:rFonts w:ascii="Arial" w:hAnsi="Arial" w:cs="Arial"/>
          <w:i/>
        </w:rPr>
      </w:pPr>
      <w:r>
        <w:rPr>
          <w:rFonts w:ascii="Arial" w:hAnsi="Arial" w:cs="Arial"/>
          <w:i/>
        </w:rPr>
        <w:t xml:space="preserve">1,316 </w:t>
      </w:r>
      <w:proofErr w:type="spellStart"/>
      <w:r w:rsidR="009071C6">
        <w:rPr>
          <w:rFonts w:ascii="Arial" w:hAnsi="Arial" w:cs="Arial"/>
          <w:i/>
        </w:rPr>
        <w:t>characters</w:t>
      </w:r>
      <w:proofErr w:type="spellEnd"/>
      <w:r w:rsidR="009071C6">
        <w:rPr>
          <w:rFonts w:ascii="Arial" w:hAnsi="Arial" w:cs="Arial"/>
          <w:i/>
        </w:rPr>
        <w:t xml:space="preserve"> incl. </w:t>
      </w:r>
      <w:proofErr w:type="spellStart"/>
      <w:r w:rsidR="009071C6">
        <w:rPr>
          <w:rFonts w:ascii="Arial" w:hAnsi="Arial" w:cs="Arial"/>
          <w:i/>
        </w:rPr>
        <w:t>spaces</w:t>
      </w:r>
      <w:proofErr w:type="spellEnd"/>
    </w:p>
    <w:p w:rsidR="009071C6" w:rsidRDefault="009071C6" w:rsidP="009071C6">
      <w:pPr>
        <w:rPr>
          <w:b/>
        </w:rPr>
      </w:pPr>
    </w:p>
    <w:p w:rsidR="009071C6" w:rsidRDefault="00695FB7" w:rsidP="009071C6">
      <w:pPr>
        <w:rPr>
          <w:b/>
        </w:rPr>
      </w:pPr>
      <w:r w:rsidRPr="00EC45D8">
        <w:rPr>
          <w:rFonts w:ascii="Arial" w:hAnsi="Arial" w:cs="Arial"/>
          <w:noProof/>
          <w:lang w:eastAsia="de-DE"/>
        </w:rPr>
        <w:drawing>
          <wp:inline distT="0" distB="0" distL="0" distR="0" wp14:anchorId="02CBD7B1" wp14:editId="611E61BD">
            <wp:extent cx="2325600" cy="1548000"/>
            <wp:effectExtent l="0" t="0" r="0" b="0"/>
            <wp:docPr id="2" name="Grafik 2" descr="C:\Users\cstelzer\Nextcloud\Presseinformationen\AMB 2022 Pressemappe\Neue Horn Beschichtung RC2_RC4\Bilder web\RC2-RC4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Horn Beschichtung RC2_RC4\Bilder web\RC2-RC4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9071C6" w:rsidRPr="00A34100" w:rsidRDefault="00B05BA0" w:rsidP="009071C6">
      <w:pPr>
        <w:rPr>
          <w:rFonts w:ascii="Arial" w:hAnsi="Arial" w:cs="Arial"/>
        </w:rPr>
      </w:pPr>
      <w:proofErr w:type="spellStart"/>
      <w:r>
        <w:rPr>
          <w:rFonts w:ascii="Arial" w:hAnsi="Arial" w:cs="Arial"/>
          <w:b/>
        </w:rPr>
        <w:t>p</w:t>
      </w:r>
      <w:r w:rsidR="009071C6">
        <w:rPr>
          <w:rFonts w:ascii="Arial" w:hAnsi="Arial" w:cs="Arial"/>
          <w:b/>
        </w:rPr>
        <w:t>hoto</w:t>
      </w:r>
      <w:proofErr w:type="spellEnd"/>
      <w:r w:rsidR="009071C6">
        <w:rPr>
          <w:rFonts w:ascii="Arial" w:hAnsi="Arial" w:cs="Arial"/>
          <w:b/>
        </w:rPr>
        <w:t xml:space="preserve"> </w:t>
      </w:r>
      <w:proofErr w:type="spellStart"/>
      <w:r w:rsidR="009071C6">
        <w:rPr>
          <w:rFonts w:ascii="Arial" w:hAnsi="Arial" w:cs="Arial"/>
          <w:b/>
        </w:rPr>
        <w:t>caption</w:t>
      </w:r>
      <w:proofErr w:type="spellEnd"/>
      <w:r w:rsidR="009071C6">
        <w:rPr>
          <w:rFonts w:ascii="Arial" w:hAnsi="Arial" w:cs="Arial"/>
          <w:b/>
        </w:rPr>
        <w:t>:</w:t>
      </w:r>
      <w:r w:rsidR="009071C6" w:rsidRPr="00A34100">
        <w:rPr>
          <w:rFonts w:ascii="Arial" w:hAnsi="Arial" w:cs="Arial"/>
        </w:rPr>
        <w:t xml:space="preserve"> </w:t>
      </w:r>
      <w:r w:rsidR="00E347A4" w:rsidRPr="00E347A4">
        <w:rPr>
          <w:rFonts w:ascii="Arial" w:hAnsi="Arial" w:cs="Arial"/>
          <w:lang w:val="en-GB"/>
        </w:rPr>
        <w:t xml:space="preserve">With the new RC2 and RC4 coatings, </w:t>
      </w:r>
      <w:r w:rsidR="00E347A4">
        <w:rPr>
          <w:rFonts w:ascii="Arial" w:hAnsi="Arial" w:cs="Arial"/>
          <w:lang w:val="en-GB"/>
        </w:rPr>
        <w:t>Paul Horn GmbH</w:t>
      </w:r>
      <w:r w:rsidR="00E347A4" w:rsidRPr="00E347A4">
        <w:rPr>
          <w:rFonts w:ascii="Arial" w:hAnsi="Arial" w:cs="Arial"/>
          <w:lang w:val="en-GB"/>
        </w:rPr>
        <w:t xml:space="preserve"> is exhibiting new </w:t>
      </w:r>
      <w:proofErr w:type="gramStart"/>
      <w:r w:rsidR="00E347A4" w:rsidRPr="00E347A4">
        <w:rPr>
          <w:rFonts w:ascii="Arial" w:hAnsi="Arial" w:cs="Arial"/>
          <w:lang w:val="en-GB"/>
        </w:rPr>
        <w:t>developments</w:t>
      </w:r>
      <w:proofErr w:type="gramEnd"/>
      <w:r w:rsidR="00E347A4" w:rsidRPr="00E347A4">
        <w:rPr>
          <w:rFonts w:ascii="Arial" w:hAnsi="Arial" w:cs="Arial"/>
          <w:lang w:val="en-GB"/>
        </w:rPr>
        <w:t xml:space="preserve"> in the field of high-performance tool coatings.</w:t>
      </w:r>
    </w:p>
    <w:p w:rsidR="009071C6" w:rsidRDefault="009071C6" w:rsidP="009071C6">
      <w:pPr>
        <w:rPr>
          <w:rFonts w:ascii="Arial" w:hAnsi="Arial" w:cs="Arial"/>
        </w:rPr>
      </w:pPr>
      <w:r>
        <w:rPr>
          <w:rFonts w:ascii="Arial" w:hAnsi="Arial" w:cs="Arial"/>
        </w:rPr>
        <w:t>Source:</w:t>
      </w:r>
      <w:r w:rsidRPr="00A34100">
        <w:rPr>
          <w:rFonts w:ascii="Arial" w:hAnsi="Arial" w:cs="Arial"/>
        </w:rPr>
        <w:t xml:space="preserve"> Horn/Sauermann</w:t>
      </w:r>
    </w:p>
    <w:p w:rsidR="00E347A4" w:rsidRDefault="00E347A4" w:rsidP="009071C6">
      <w:pPr>
        <w:rPr>
          <w:rFonts w:ascii="Arial" w:hAnsi="Arial" w:cs="Arial"/>
        </w:rPr>
      </w:pPr>
    </w:p>
    <w:p w:rsidR="00E347A4" w:rsidRPr="00A34100" w:rsidRDefault="00695FB7" w:rsidP="009071C6">
      <w:pPr>
        <w:rPr>
          <w:rFonts w:ascii="Arial" w:hAnsi="Arial" w:cs="Arial"/>
        </w:rPr>
      </w:pPr>
      <w:r w:rsidRPr="00EC45D8">
        <w:rPr>
          <w:rFonts w:ascii="Arial" w:hAnsi="Arial" w:cs="Arial"/>
          <w:noProof/>
          <w:lang w:eastAsia="de-DE"/>
        </w:rPr>
        <w:lastRenderedPageBreak/>
        <w:drawing>
          <wp:inline distT="0" distB="0" distL="0" distR="0" wp14:anchorId="29D5C20E" wp14:editId="088250AE">
            <wp:extent cx="2325600" cy="1548000"/>
            <wp:effectExtent l="0" t="0" r="0" b="0"/>
            <wp:docPr id="1" name="Grafik 1" descr="C:\Users\cstelzer\Nextcloud\Presseinformationen\AMB 2022 Pressemappe\Neue Horn Beschichtung RC2_RC4\Bilder web\RC2-RC4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Horn Beschichtung RC2_RC4\Bilder web\RC2-RC4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bookmarkStart w:id="0" w:name="_GoBack"/>
      <w:bookmarkEnd w:id="0"/>
    </w:p>
    <w:p w:rsidR="00E347A4" w:rsidRPr="00A34100" w:rsidRDefault="00E347A4" w:rsidP="00E347A4">
      <w:pPr>
        <w:rPr>
          <w:rFonts w:ascii="Arial" w:hAnsi="Arial" w:cs="Arial"/>
        </w:rPr>
      </w:pPr>
      <w:proofErr w:type="spellStart"/>
      <w:r>
        <w:rPr>
          <w:rFonts w:ascii="Arial" w:hAnsi="Arial" w:cs="Arial"/>
          <w:b/>
        </w:rPr>
        <w:t>photo</w:t>
      </w:r>
      <w:proofErr w:type="spellEnd"/>
      <w:r>
        <w:rPr>
          <w:rFonts w:ascii="Arial" w:hAnsi="Arial" w:cs="Arial"/>
          <w:b/>
        </w:rPr>
        <w:t xml:space="preserve"> </w:t>
      </w:r>
      <w:proofErr w:type="spellStart"/>
      <w:r>
        <w:rPr>
          <w:rFonts w:ascii="Arial" w:hAnsi="Arial" w:cs="Arial"/>
          <w:b/>
        </w:rPr>
        <w:t>caption</w:t>
      </w:r>
      <w:proofErr w:type="spellEnd"/>
      <w:r>
        <w:rPr>
          <w:rFonts w:ascii="Arial" w:hAnsi="Arial" w:cs="Arial"/>
          <w:b/>
        </w:rPr>
        <w:t>:</w:t>
      </w:r>
      <w:r w:rsidRPr="00A34100">
        <w:rPr>
          <w:rFonts w:ascii="Arial" w:hAnsi="Arial" w:cs="Arial"/>
        </w:rPr>
        <w:t xml:space="preserve"> </w:t>
      </w:r>
      <w:r w:rsidRPr="00E347A4">
        <w:rPr>
          <w:rFonts w:ascii="Arial" w:hAnsi="Arial" w:cs="Arial"/>
          <w:lang w:val="en-GB"/>
        </w:rPr>
        <w:t>H</w:t>
      </w:r>
      <w:r>
        <w:rPr>
          <w:rFonts w:ascii="Arial" w:hAnsi="Arial" w:cs="Arial"/>
          <w:lang w:val="en-GB"/>
        </w:rPr>
        <w:t>orn</w:t>
      </w:r>
      <w:r w:rsidRPr="00E347A4">
        <w:rPr>
          <w:rFonts w:ascii="Arial" w:hAnsi="Arial" w:cs="Arial"/>
          <w:lang w:val="en-GB"/>
        </w:rPr>
        <w:t xml:space="preserve"> is constantly investing in new and modern technologies.</w:t>
      </w:r>
    </w:p>
    <w:p w:rsidR="00E347A4" w:rsidRPr="00A34100" w:rsidRDefault="00E347A4" w:rsidP="00E347A4">
      <w:pPr>
        <w:rPr>
          <w:rFonts w:ascii="Arial" w:hAnsi="Arial" w:cs="Arial"/>
        </w:rPr>
      </w:pPr>
      <w:r>
        <w:rPr>
          <w:rFonts w:ascii="Arial" w:hAnsi="Arial" w:cs="Arial"/>
        </w:rPr>
        <w:t>Source:</w:t>
      </w:r>
      <w:r w:rsidRPr="00A34100">
        <w:rPr>
          <w:rFonts w:ascii="Arial" w:hAnsi="Arial" w:cs="Arial"/>
        </w:rPr>
        <w:t xml:space="preserve"> Horn/Sauermann</w:t>
      </w:r>
    </w:p>
    <w:p w:rsidR="00E347A4" w:rsidRPr="00A34100" w:rsidRDefault="00E347A4" w:rsidP="00E347A4">
      <w:pPr>
        <w:rPr>
          <w:rFonts w:ascii="Arial" w:hAnsi="Arial" w:cs="Arial"/>
        </w:rPr>
      </w:pPr>
    </w:p>
    <w:p w:rsidR="009071C6" w:rsidRPr="00A34100" w:rsidRDefault="009071C6" w:rsidP="009071C6">
      <w:pPr>
        <w:rPr>
          <w:rFonts w:ascii="Arial" w:hAnsi="Arial" w:cs="Arial"/>
        </w:rPr>
      </w:pPr>
    </w:p>
    <w:p w:rsidR="009071C6" w:rsidRPr="00A34100" w:rsidRDefault="009071C6" w:rsidP="009071C6">
      <w:pPr>
        <w:rPr>
          <w:rFonts w:ascii="Arial" w:hAnsi="Arial" w:cs="Arial"/>
        </w:rPr>
      </w:pPr>
    </w:p>
    <w:p w:rsidR="009071C6" w:rsidRPr="00A34100" w:rsidRDefault="009071C6" w:rsidP="009071C6">
      <w:pPr>
        <w:autoSpaceDE w:val="0"/>
        <w:autoSpaceDN w:val="0"/>
        <w:adjustRightInd w:val="0"/>
        <w:spacing w:after="0" w:line="360" w:lineRule="auto"/>
        <w:rPr>
          <w:rFonts w:ascii="Arial" w:hAnsi="Arial" w:cs="Arial"/>
        </w:rPr>
      </w:pPr>
      <w:proofErr w:type="spellStart"/>
      <w:r>
        <w:rPr>
          <w:rFonts w:ascii="Arial" w:hAnsi="Arial" w:cs="Arial"/>
        </w:rPr>
        <w:t>Contact</w:t>
      </w:r>
      <w:proofErr w:type="spellEnd"/>
      <w:r>
        <w:rPr>
          <w:rFonts w:ascii="Arial" w:hAnsi="Arial" w:cs="Arial"/>
        </w:rPr>
        <w:t xml:space="preserve"> </w:t>
      </w:r>
      <w:proofErr w:type="spellStart"/>
      <w:r>
        <w:rPr>
          <w:rFonts w:ascii="Arial" w:hAnsi="Arial" w:cs="Arial"/>
        </w:rPr>
        <w:t>person</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w:t>
      </w:r>
      <w:proofErr w:type="spellStart"/>
      <w:r>
        <w:rPr>
          <w:rFonts w:ascii="Arial" w:hAnsi="Arial" w:cs="Arial"/>
        </w:rPr>
        <w:t>enquiries</w:t>
      </w:r>
      <w:proofErr w:type="spellEnd"/>
      <w:r w:rsidRPr="00A34100">
        <w:rPr>
          <w:rFonts w:ascii="Arial" w:hAnsi="Arial" w:cs="Arial"/>
        </w:rPr>
        <w:t>:</w:t>
      </w:r>
    </w:p>
    <w:p w:rsidR="00E464F0" w:rsidRDefault="009071C6" w:rsidP="009071C6">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sidR="00E464F0">
        <w:rPr>
          <w:rFonts w:ascii="Arial" w:hAnsi="Arial" w:cs="Arial"/>
        </w:rPr>
        <w:t>GmbH</w:t>
      </w:r>
    </w:p>
    <w:p w:rsidR="009071C6" w:rsidRPr="00A34100" w:rsidRDefault="009071C6" w:rsidP="009071C6">
      <w:pPr>
        <w:autoSpaceDE w:val="0"/>
        <w:autoSpaceDN w:val="0"/>
        <w:adjustRightInd w:val="0"/>
        <w:spacing w:after="0" w:line="360" w:lineRule="auto"/>
        <w:rPr>
          <w:rFonts w:ascii="Arial" w:hAnsi="Arial" w:cs="Arial"/>
        </w:rPr>
      </w:pPr>
      <w:r w:rsidRPr="00A34100">
        <w:rPr>
          <w:rFonts w:ascii="Arial" w:hAnsi="Arial" w:cs="Arial"/>
        </w:rPr>
        <w:t>Christian Thiele</w:t>
      </w:r>
    </w:p>
    <w:p w:rsidR="00E464F0" w:rsidRDefault="00E464F0" w:rsidP="009071C6">
      <w:pPr>
        <w:autoSpaceDE w:val="0"/>
        <w:autoSpaceDN w:val="0"/>
        <w:adjustRightInd w:val="0"/>
        <w:spacing w:after="0" w:line="360" w:lineRule="auto"/>
        <w:rPr>
          <w:rFonts w:ascii="Arial" w:hAnsi="Arial" w:cs="Arial"/>
        </w:rPr>
      </w:pPr>
      <w:r>
        <w:rPr>
          <w:rFonts w:ascii="Arial" w:hAnsi="Arial" w:cs="Arial"/>
        </w:rPr>
        <w:t>Press Officer</w:t>
      </w:r>
    </w:p>
    <w:p w:rsidR="009071C6" w:rsidRPr="00A34100" w:rsidRDefault="00295C15" w:rsidP="009071C6">
      <w:pPr>
        <w:autoSpaceDE w:val="0"/>
        <w:autoSpaceDN w:val="0"/>
        <w:adjustRightInd w:val="0"/>
        <w:spacing w:after="0" w:line="360" w:lineRule="auto"/>
        <w:rPr>
          <w:rFonts w:ascii="Arial" w:hAnsi="Arial" w:cs="Arial"/>
        </w:rPr>
      </w:pPr>
      <w:r>
        <w:rPr>
          <w:rFonts w:ascii="Arial" w:hAnsi="Arial" w:cs="Arial"/>
        </w:rPr>
        <w:t>Horn-Straße 1</w:t>
      </w:r>
      <w:r w:rsidR="009071C6" w:rsidRPr="00A34100">
        <w:rPr>
          <w:rFonts w:ascii="Arial" w:hAnsi="Arial" w:cs="Arial"/>
        </w:rPr>
        <w:t>, 72072 Tübingen</w:t>
      </w:r>
    </w:p>
    <w:p w:rsidR="009071C6" w:rsidRPr="00A34100" w:rsidRDefault="009071C6" w:rsidP="009071C6">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752D97" w:rsidRDefault="00752D97" w:rsidP="00752D97">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Christian.Thiele@de.horn-group.com</w:t>
        </w:r>
      </w:hyperlink>
    </w:p>
    <w:p w:rsidR="00752D97" w:rsidRDefault="001F6101" w:rsidP="00752D97">
      <w:pPr>
        <w:autoSpaceDE w:val="0"/>
        <w:autoSpaceDN w:val="0"/>
        <w:adjustRightInd w:val="0"/>
        <w:spacing w:after="0" w:line="360" w:lineRule="auto"/>
        <w:rPr>
          <w:rFonts w:ascii="Arial" w:hAnsi="Arial" w:cs="Arial"/>
          <w:lang w:val="en-US"/>
        </w:rPr>
      </w:pPr>
      <w:hyperlink r:id="rId9" w:history="1">
        <w:r w:rsidR="00183DDA" w:rsidRPr="00B55245">
          <w:rPr>
            <w:rStyle w:val="Hyperlink"/>
            <w:rFonts w:ascii="Arial" w:hAnsi="Arial" w:cs="Arial"/>
            <w:lang w:val="en-US"/>
          </w:rPr>
          <w:t>www.horn-group.com</w:t>
        </w:r>
      </w:hyperlink>
    </w:p>
    <w:p w:rsidR="00183DDA" w:rsidRDefault="00183DDA" w:rsidP="00752D97">
      <w:pPr>
        <w:autoSpaceDE w:val="0"/>
        <w:autoSpaceDN w:val="0"/>
        <w:adjustRightInd w:val="0"/>
        <w:spacing w:after="0" w:line="360" w:lineRule="auto"/>
        <w:rPr>
          <w:rFonts w:ascii="Arial" w:hAnsi="Arial" w:cs="Arial"/>
          <w:lang w:val="en-US"/>
        </w:rPr>
      </w:pPr>
    </w:p>
    <w:p w:rsidR="009071C6" w:rsidRPr="00A34100"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9071C6" w:rsidRDefault="009071C6" w:rsidP="009071C6">
      <w:pPr>
        <w:rPr>
          <w:rFonts w:ascii="Arial" w:hAnsi="Arial"/>
        </w:rPr>
      </w:pPr>
    </w:p>
    <w:p w:rsidR="009071C6" w:rsidRDefault="009071C6" w:rsidP="009071C6">
      <w:pPr>
        <w:rPr>
          <w:rFonts w:ascii="Arial" w:hAnsi="Arial"/>
        </w:rPr>
      </w:pPr>
    </w:p>
    <w:sectPr w:rsidR="009071C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101" w:rsidRDefault="001F6101" w:rsidP="00925DB2">
      <w:pPr>
        <w:spacing w:after="0" w:line="240" w:lineRule="auto"/>
      </w:pPr>
      <w:r>
        <w:separator/>
      </w:r>
    </w:p>
  </w:endnote>
  <w:endnote w:type="continuationSeparator" w:id="0">
    <w:p w:rsidR="001F6101" w:rsidRDefault="001F6101"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695FB7">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695FB7">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695FB7">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695FB7">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101" w:rsidRDefault="001F6101" w:rsidP="00925DB2">
      <w:pPr>
        <w:spacing w:after="0" w:line="240" w:lineRule="auto"/>
      </w:pPr>
      <w:r>
        <w:separator/>
      </w:r>
    </w:p>
  </w:footnote>
  <w:footnote w:type="continuationSeparator" w:id="0">
    <w:p w:rsidR="001F6101" w:rsidRDefault="001F6101"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83840"/>
    <w:rsid w:val="00094644"/>
    <w:rsid w:val="000A36AA"/>
    <w:rsid w:val="000C3359"/>
    <w:rsid w:val="000C7345"/>
    <w:rsid w:val="000E45D3"/>
    <w:rsid w:val="00116221"/>
    <w:rsid w:val="00136B12"/>
    <w:rsid w:val="00144A29"/>
    <w:rsid w:val="0016158B"/>
    <w:rsid w:val="00183DDA"/>
    <w:rsid w:val="001B3DED"/>
    <w:rsid w:val="001D3FDF"/>
    <w:rsid w:val="001E6C8C"/>
    <w:rsid w:val="001F0082"/>
    <w:rsid w:val="001F6101"/>
    <w:rsid w:val="00232A5F"/>
    <w:rsid w:val="00233FBE"/>
    <w:rsid w:val="00255304"/>
    <w:rsid w:val="00263C19"/>
    <w:rsid w:val="00295C1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95FB7"/>
    <w:rsid w:val="006A247B"/>
    <w:rsid w:val="006A5291"/>
    <w:rsid w:val="006F3A10"/>
    <w:rsid w:val="007019A7"/>
    <w:rsid w:val="00706F5D"/>
    <w:rsid w:val="00723E5C"/>
    <w:rsid w:val="00725BCA"/>
    <w:rsid w:val="00731DE2"/>
    <w:rsid w:val="00734587"/>
    <w:rsid w:val="00752D9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B0ADA"/>
    <w:rsid w:val="009B0B53"/>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94DA5"/>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614AD"/>
    <w:rsid w:val="00D62E01"/>
    <w:rsid w:val="00DA4DF2"/>
    <w:rsid w:val="00DA4F95"/>
    <w:rsid w:val="00DC36B0"/>
    <w:rsid w:val="00DD4B1C"/>
    <w:rsid w:val="00DE22B7"/>
    <w:rsid w:val="00E0265F"/>
    <w:rsid w:val="00E22D8A"/>
    <w:rsid w:val="00E347A4"/>
    <w:rsid w:val="00E44CBF"/>
    <w:rsid w:val="00E464F0"/>
    <w:rsid w:val="00E47F2A"/>
    <w:rsid w:val="00E86700"/>
    <w:rsid w:val="00EC7570"/>
    <w:rsid w:val="00EF64CF"/>
    <w:rsid w:val="00F103BF"/>
    <w:rsid w:val="00F11892"/>
    <w:rsid w:val="00F13370"/>
    <w:rsid w:val="00F15E1F"/>
    <w:rsid w:val="00F46249"/>
    <w:rsid w:val="00F46FB3"/>
    <w:rsid w:val="00F53BFD"/>
    <w:rsid w:val="00F54949"/>
    <w:rsid w:val="00F60C78"/>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1756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2022-08-04T08:39:00Z</dcterms:created>
  <dcterms:modified xsi:type="dcterms:W3CDTF">2022-08-09T08:55:00Z</dcterms:modified>
</cp:coreProperties>
</file>