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66F" w:rsidRDefault="005E666F" w:rsidP="005E666F">
      <w:pPr>
        <w:autoSpaceDE w:val="0"/>
        <w:autoSpaceDN w:val="0"/>
        <w:adjustRightInd w:val="0"/>
        <w:spacing w:after="0"/>
        <w:rPr>
          <w:rFonts w:ascii="Arial" w:hAnsi="Arial" w:cs="Arial"/>
          <w:b/>
          <w:sz w:val="20"/>
          <w:szCs w:val="20"/>
        </w:rPr>
      </w:pPr>
      <w:r>
        <w:rPr>
          <w:rFonts w:ascii="Arial" w:hAnsi="Arial" w:cs="Arial"/>
          <w:b/>
          <w:sz w:val="20"/>
          <w:szCs w:val="20"/>
        </w:rPr>
        <w:t>OKTOBER 2021  |  EMO MAILAND</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C47DC2" w:rsidRDefault="00C47DC2" w:rsidP="00F5059A">
      <w:pPr>
        <w:rPr>
          <w:rFonts w:ascii="Arial" w:hAnsi="Arial" w:cs="Arial"/>
        </w:rPr>
      </w:pPr>
    </w:p>
    <w:p w:rsidR="00166D3E" w:rsidRPr="00166D3E" w:rsidRDefault="00166D3E" w:rsidP="00166D3E">
      <w:pPr>
        <w:rPr>
          <w:rFonts w:ascii="Arial" w:hAnsi="Arial" w:cs="Arial"/>
          <w:b/>
          <w:sz w:val="24"/>
          <w:szCs w:val="24"/>
        </w:rPr>
      </w:pPr>
      <w:bookmarkStart w:id="0" w:name="_GoBack"/>
      <w:bookmarkEnd w:id="0"/>
      <w:r w:rsidRPr="00166D3E">
        <w:rPr>
          <w:rFonts w:ascii="Arial" w:hAnsi="Arial" w:cs="Arial"/>
          <w:b/>
          <w:sz w:val="24"/>
          <w:szCs w:val="24"/>
        </w:rPr>
        <w:t>Dynamisches HPC-Fräsen mit dem H</w:t>
      </w:r>
      <w:r>
        <w:rPr>
          <w:rFonts w:ascii="Arial" w:hAnsi="Arial" w:cs="Arial"/>
          <w:b/>
          <w:sz w:val="24"/>
          <w:szCs w:val="24"/>
        </w:rPr>
        <w:t>orn</w:t>
      </w:r>
      <w:r w:rsidRPr="00166D3E">
        <w:rPr>
          <w:rFonts w:ascii="Arial" w:hAnsi="Arial" w:cs="Arial"/>
          <w:b/>
          <w:sz w:val="24"/>
          <w:szCs w:val="24"/>
        </w:rPr>
        <w:t>-System DS</w:t>
      </w:r>
    </w:p>
    <w:p w:rsidR="00166D3E" w:rsidRPr="00166D3E" w:rsidRDefault="00166D3E" w:rsidP="00166D3E">
      <w:pPr>
        <w:rPr>
          <w:rFonts w:ascii="Arial" w:hAnsi="Arial" w:cs="Arial"/>
        </w:rPr>
      </w:pPr>
    </w:p>
    <w:p w:rsidR="00166D3E" w:rsidRPr="00166D3E" w:rsidRDefault="00166D3E" w:rsidP="00166D3E">
      <w:pPr>
        <w:jc w:val="both"/>
        <w:rPr>
          <w:rFonts w:ascii="Arial" w:hAnsi="Arial" w:cs="Arial"/>
        </w:rPr>
      </w:pPr>
      <w:r w:rsidRPr="00166D3E">
        <w:rPr>
          <w:rFonts w:ascii="Arial" w:hAnsi="Arial" w:cs="Arial"/>
        </w:rPr>
        <w:t xml:space="preserve">Die Paul Horn GmbH erweitert das Portfolio seiner Vollhartmetall-Schaftfräser des Typs DS um eine neue Hochleistungsgeometrie. Diese zielt auf das HPC-Fräsen (High Performance Cutting) von </w:t>
      </w:r>
      <w:proofErr w:type="spellStart"/>
      <w:r w:rsidRPr="00166D3E">
        <w:rPr>
          <w:rFonts w:ascii="Arial" w:hAnsi="Arial" w:cs="Arial"/>
        </w:rPr>
        <w:t>hochfesten</w:t>
      </w:r>
      <w:proofErr w:type="spellEnd"/>
      <w:r w:rsidRPr="00166D3E">
        <w:rPr>
          <w:rFonts w:ascii="Arial" w:hAnsi="Arial" w:cs="Arial"/>
        </w:rPr>
        <w:t xml:space="preserve"> Stählen mit hohen Zeitspanvolumen ab. Insbesondere bei dynamischen Schruppbearbeitungen sowie bei klassischen Schruppzyklen spielt das System seine Stärken aus. Die ungleichen </w:t>
      </w:r>
      <w:proofErr w:type="spellStart"/>
      <w:r w:rsidRPr="00166D3E">
        <w:rPr>
          <w:rFonts w:ascii="Arial" w:hAnsi="Arial" w:cs="Arial"/>
        </w:rPr>
        <w:t>Drallwinkel</w:t>
      </w:r>
      <w:proofErr w:type="spellEnd"/>
      <w:r w:rsidRPr="00166D3E">
        <w:rPr>
          <w:rFonts w:ascii="Arial" w:hAnsi="Arial" w:cs="Arial"/>
        </w:rPr>
        <w:t xml:space="preserve"> und die dadurch resultierende ungleiche Zahnteilung ermöglichen eine hohe Laufruhe im Einsatz. Die optimierte Stirngeometrie der Werkzeuge reduziert den Schnittdruck beim Eintauchen in einer Helix oder in der Rampe. Die verbesserten Spanräume bieten im Einsatz eine hohe Prozesssicherheit in der Spanformung und in der Spanabfuhr. Auch beim Schlichten zeigt das System seine Stärken. Durch die hohe Laufruhe lassen sich beispielsweise beim Umsäumen hohe </w:t>
      </w:r>
      <w:proofErr w:type="spellStart"/>
      <w:r w:rsidRPr="00166D3E">
        <w:rPr>
          <w:rFonts w:ascii="Arial" w:hAnsi="Arial" w:cs="Arial"/>
        </w:rPr>
        <w:t>Oberflächengüten</w:t>
      </w:r>
      <w:proofErr w:type="spellEnd"/>
      <w:r w:rsidRPr="00166D3E">
        <w:rPr>
          <w:rFonts w:ascii="Arial" w:hAnsi="Arial" w:cs="Arial"/>
        </w:rPr>
        <w:t xml:space="preserve"> erzeugen. </w:t>
      </w:r>
    </w:p>
    <w:p w:rsidR="00166D3E" w:rsidRPr="00166D3E" w:rsidRDefault="00166D3E" w:rsidP="00166D3E">
      <w:pPr>
        <w:jc w:val="both"/>
        <w:rPr>
          <w:rFonts w:ascii="Arial" w:hAnsi="Arial" w:cs="Arial"/>
        </w:rPr>
      </w:pPr>
      <w:r w:rsidRPr="00166D3E">
        <w:rPr>
          <w:rFonts w:ascii="Arial" w:hAnsi="Arial" w:cs="Arial"/>
        </w:rPr>
        <w:t xml:space="preserve">Das HPC-Fräsen mit hohen Zeitspanvolumen in </w:t>
      </w:r>
      <w:proofErr w:type="spellStart"/>
      <w:r w:rsidRPr="00166D3E">
        <w:rPr>
          <w:rFonts w:ascii="Arial" w:hAnsi="Arial" w:cs="Arial"/>
        </w:rPr>
        <w:t>hochfesten</w:t>
      </w:r>
      <w:proofErr w:type="spellEnd"/>
      <w:r w:rsidRPr="00166D3E">
        <w:rPr>
          <w:rFonts w:ascii="Arial" w:hAnsi="Arial" w:cs="Arial"/>
        </w:rPr>
        <w:t xml:space="preserve"> Stählen stellt hohe Anforderungen an die eingesetzten Werkzeuge. Neue Hartmetall-Substrate sowie neue Technologien in der Werkzeugbeschichtung ermöglichen dies. H</w:t>
      </w:r>
      <w:r>
        <w:rPr>
          <w:rFonts w:ascii="Arial" w:hAnsi="Arial" w:cs="Arial"/>
        </w:rPr>
        <w:t>orn</w:t>
      </w:r>
      <w:r w:rsidRPr="00166D3E">
        <w:rPr>
          <w:rFonts w:ascii="Arial" w:hAnsi="Arial" w:cs="Arial"/>
        </w:rPr>
        <w:t xml:space="preserve"> setzt bei den Fräsern auf d</w:t>
      </w:r>
      <w:r>
        <w:rPr>
          <w:rFonts w:ascii="Arial" w:hAnsi="Arial" w:cs="Arial"/>
        </w:rPr>
        <w:t>ie</w:t>
      </w:r>
      <w:r w:rsidRPr="00166D3E">
        <w:rPr>
          <w:rFonts w:ascii="Arial" w:hAnsi="Arial" w:cs="Arial"/>
        </w:rPr>
        <w:t xml:space="preserve"> Sorte ES3P mit einer </w:t>
      </w:r>
      <w:proofErr w:type="spellStart"/>
      <w:r w:rsidRPr="00166D3E">
        <w:rPr>
          <w:rFonts w:ascii="Arial" w:hAnsi="Arial" w:cs="Arial"/>
        </w:rPr>
        <w:t>HiPIMS</w:t>
      </w:r>
      <w:proofErr w:type="spellEnd"/>
      <w:r w:rsidRPr="00166D3E">
        <w:rPr>
          <w:rFonts w:ascii="Arial" w:hAnsi="Arial" w:cs="Arial"/>
        </w:rPr>
        <w:t>-Beschichtung. Die High-Power-Impulse-</w:t>
      </w:r>
      <w:proofErr w:type="spellStart"/>
      <w:r w:rsidRPr="00166D3E">
        <w:rPr>
          <w:rFonts w:ascii="Arial" w:hAnsi="Arial" w:cs="Arial"/>
        </w:rPr>
        <w:t>Magnetron</w:t>
      </w:r>
      <w:proofErr w:type="spellEnd"/>
      <w:r w:rsidRPr="00166D3E">
        <w:rPr>
          <w:rFonts w:ascii="Arial" w:hAnsi="Arial" w:cs="Arial"/>
        </w:rPr>
        <w:t>-</w:t>
      </w:r>
      <w:proofErr w:type="spellStart"/>
      <w:r w:rsidRPr="00166D3E">
        <w:rPr>
          <w:rFonts w:ascii="Arial" w:hAnsi="Arial" w:cs="Arial"/>
        </w:rPr>
        <w:t>Sputtering</w:t>
      </w:r>
      <w:proofErr w:type="spellEnd"/>
      <w:r w:rsidRPr="00166D3E">
        <w:rPr>
          <w:rFonts w:ascii="Arial" w:hAnsi="Arial" w:cs="Arial"/>
        </w:rPr>
        <w:t>-Technologie bringt folgende Vorteile und neue Möglichkeiten in der Beschichtung von Präzisionswerkzeugen. Sie ermöglicht den Aufbau von sehr dichten und kompakten Beschichtungen, welche gleichzeitig sehr hart und zäh sind. Die Schichten besitzen eine sehr homogene Struktur und zeigen auch bei komplexen Werkzeug-Geometrien eine gleichmäßige Schichtdicke auf. Die Beschichtung weist eine sehr hohe Schichthaftung auf und sorgt daher für eine hohe Schneidkantenstabilität. Durch die hohe Temperaturbeständigkeit dient die Schicht als Hitzeschild, um die Wärmeeinleitung in das Hartmetall zu verringern.</w:t>
      </w:r>
    </w:p>
    <w:p w:rsidR="00166D3E" w:rsidRPr="00166D3E" w:rsidRDefault="00166D3E" w:rsidP="00166D3E">
      <w:pPr>
        <w:rPr>
          <w:rFonts w:ascii="Arial" w:hAnsi="Arial" w:cs="Arial"/>
          <w:i/>
        </w:rPr>
      </w:pPr>
      <w:r>
        <w:rPr>
          <w:rFonts w:ascii="Arial" w:hAnsi="Arial" w:cs="Arial"/>
          <w:i/>
        </w:rPr>
        <w:t xml:space="preserve">1.807 </w:t>
      </w:r>
      <w:r w:rsidRPr="00166D3E">
        <w:rPr>
          <w:rFonts w:ascii="Arial" w:hAnsi="Arial" w:cs="Arial"/>
          <w:i/>
        </w:rPr>
        <w:t>Zeichen inkl. Leerzeichen</w:t>
      </w: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p>
    <w:p w:rsidR="00166D3E" w:rsidRPr="00166D3E" w:rsidRDefault="00166D3E" w:rsidP="00166D3E">
      <w:pPr>
        <w:rPr>
          <w:rFonts w:ascii="Arial" w:hAnsi="Arial" w:cs="Arial"/>
        </w:rPr>
      </w:pPr>
      <w:r w:rsidRPr="00166D3E">
        <w:rPr>
          <w:rFonts w:ascii="Arial" w:hAnsi="Arial" w:cs="Arial"/>
          <w:noProof/>
          <w:lang w:eastAsia="de-DE"/>
        </w:rPr>
        <w:drawing>
          <wp:inline distT="0" distB="0" distL="0" distR="0" wp14:anchorId="33C57A1E" wp14:editId="39EAA5A5">
            <wp:extent cx="1758950" cy="26384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_HPC_we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64779" cy="2647169"/>
                    </a:xfrm>
                    <a:prstGeom prst="rect">
                      <a:avLst/>
                    </a:prstGeom>
                  </pic:spPr>
                </pic:pic>
              </a:graphicData>
            </a:graphic>
          </wp:inline>
        </w:drawing>
      </w:r>
    </w:p>
    <w:p w:rsidR="00166D3E" w:rsidRPr="00166D3E" w:rsidRDefault="00166D3E" w:rsidP="00166D3E">
      <w:pPr>
        <w:rPr>
          <w:rFonts w:ascii="Arial" w:hAnsi="Arial" w:cs="Arial"/>
        </w:rPr>
      </w:pPr>
    </w:p>
    <w:p w:rsidR="00166D3E" w:rsidRPr="00166D3E" w:rsidRDefault="00166D3E" w:rsidP="00166D3E">
      <w:pPr>
        <w:rPr>
          <w:rFonts w:ascii="Arial" w:hAnsi="Arial" w:cs="Arial"/>
        </w:rPr>
      </w:pPr>
      <w:r w:rsidRPr="00166D3E">
        <w:rPr>
          <w:rFonts w:ascii="Arial" w:hAnsi="Arial" w:cs="Arial"/>
          <w:noProof/>
          <w:lang w:eastAsia="de-DE"/>
        </w:rPr>
        <w:drawing>
          <wp:inline distT="0" distB="0" distL="0" distR="0" wp14:anchorId="79E16F1F" wp14:editId="587103B4">
            <wp:extent cx="3107055" cy="2071370"/>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_HPC_Gruppe_we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4613" cy="2076409"/>
                    </a:xfrm>
                    <a:prstGeom prst="rect">
                      <a:avLst/>
                    </a:prstGeom>
                  </pic:spPr>
                </pic:pic>
              </a:graphicData>
            </a:graphic>
          </wp:inline>
        </w:drawing>
      </w:r>
    </w:p>
    <w:p w:rsidR="00166D3E" w:rsidRPr="00166D3E" w:rsidRDefault="00166D3E" w:rsidP="00166D3E">
      <w:pPr>
        <w:rPr>
          <w:rFonts w:ascii="Arial" w:hAnsi="Arial" w:cs="Arial"/>
        </w:rPr>
      </w:pPr>
      <w:r w:rsidRPr="00166D3E">
        <w:rPr>
          <w:rFonts w:ascii="Arial" w:hAnsi="Arial" w:cs="Arial"/>
        </w:rPr>
        <w:t>BU:</w:t>
      </w:r>
      <w:r>
        <w:rPr>
          <w:rFonts w:ascii="Arial" w:hAnsi="Arial" w:cs="Arial"/>
        </w:rPr>
        <w:t xml:space="preserve"> Das Horn-System DS zum dynamischen HPC-Fräsen spielt i</w:t>
      </w:r>
      <w:r w:rsidRPr="00166D3E">
        <w:rPr>
          <w:rFonts w:ascii="Arial" w:hAnsi="Arial" w:cs="Arial"/>
        </w:rPr>
        <w:t>nsbesondere bei dynamischen Schruppbearbeitungen sowie bei klassischen Schruppzyklen seine Stärken aus.</w:t>
      </w:r>
    </w:p>
    <w:p w:rsidR="00166D3E" w:rsidRPr="00166D3E" w:rsidRDefault="00166D3E" w:rsidP="00166D3E">
      <w:pPr>
        <w:rPr>
          <w:rFonts w:ascii="Arial" w:hAnsi="Arial" w:cs="Arial"/>
          <w:color w:val="000000" w:themeColor="text1"/>
        </w:rPr>
      </w:pPr>
      <w:r w:rsidRPr="00166D3E">
        <w:rPr>
          <w:rFonts w:ascii="Arial" w:hAnsi="Arial" w:cs="Arial"/>
          <w:color w:val="000000" w:themeColor="text1"/>
        </w:rPr>
        <w:t>Quelle: HORN/Sauermann</w:t>
      </w:r>
    </w:p>
    <w:p w:rsidR="00D63A63" w:rsidRPr="00166D3E" w:rsidRDefault="00D63A63" w:rsidP="00F5059A">
      <w:pPr>
        <w:rPr>
          <w:rFonts w:ascii="Arial" w:hAnsi="Arial" w:cs="Arial"/>
        </w:rPr>
      </w:pPr>
    </w:p>
    <w:p w:rsidR="00D63A63" w:rsidRPr="00166D3E" w:rsidRDefault="00D63A63" w:rsidP="00F5059A">
      <w:pPr>
        <w:rPr>
          <w:rFonts w:ascii="Arial" w:hAnsi="Arial" w:cs="Arial"/>
        </w:rPr>
      </w:pPr>
    </w:p>
    <w:p w:rsidR="00F5059A" w:rsidRPr="00166D3E" w:rsidRDefault="00F5059A" w:rsidP="00F5059A">
      <w:pPr>
        <w:rPr>
          <w:rFonts w:ascii="Arial" w:hAnsi="Arial" w:cs="Arial"/>
        </w:rPr>
      </w:pPr>
      <w:r w:rsidRPr="00166D3E">
        <w:rPr>
          <w:rFonts w:ascii="Arial" w:hAnsi="Arial" w:cs="Arial"/>
        </w:rPr>
        <w:tab/>
      </w:r>
      <w:r w:rsidR="00D34146" w:rsidRPr="00166D3E">
        <w:rPr>
          <w:rFonts w:ascii="Arial" w:hAnsi="Arial" w:cs="Arial"/>
        </w:rPr>
        <w:tab/>
      </w:r>
    </w:p>
    <w:p w:rsidR="00F5059A" w:rsidRPr="00166D3E" w:rsidRDefault="00F5059A" w:rsidP="00F5059A">
      <w:pPr>
        <w:rPr>
          <w:rFonts w:ascii="Arial" w:hAnsi="Arial" w:cs="Arial"/>
          <w:color w:val="000000" w:themeColor="text1"/>
        </w:rPr>
      </w:pPr>
    </w:p>
    <w:p w:rsidR="00F5059A" w:rsidRPr="00166D3E" w:rsidRDefault="00F5059A" w:rsidP="00F5059A">
      <w:pPr>
        <w:rPr>
          <w:rFonts w:ascii="Arial" w:hAnsi="Arial" w:cs="Arial"/>
        </w:rPr>
      </w:pPr>
    </w:p>
    <w:p w:rsidR="00A34100" w:rsidRPr="00166D3E" w:rsidRDefault="00A34100" w:rsidP="00A34100">
      <w:pPr>
        <w:rPr>
          <w:rFonts w:ascii="Arial" w:hAnsi="Arial" w:cs="Arial"/>
        </w:rPr>
      </w:pPr>
    </w:p>
    <w:p w:rsidR="00A34100" w:rsidRPr="00166D3E" w:rsidRDefault="00A34100" w:rsidP="00A34100">
      <w:pPr>
        <w:autoSpaceDE w:val="0"/>
        <w:autoSpaceDN w:val="0"/>
        <w:adjustRightInd w:val="0"/>
        <w:spacing w:after="0" w:line="360" w:lineRule="auto"/>
        <w:rPr>
          <w:rFonts w:ascii="Arial" w:hAnsi="Arial" w:cs="Arial"/>
        </w:rPr>
      </w:pPr>
      <w:r w:rsidRPr="00166D3E">
        <w:rPr>
          <w:rFonts w:ascii="Arial" w:hAnsi="Arial" w:cs="Arial"/>
        </w:rPr>
        <w:t>Zuständig für Rückfragen:</w:t>
      </w:r>
    </w:p>
    <w:p w:rsidR="007012BC" w:rsidRPr="00166D3E" w:rsidRDefault="00A34100" w:rsidP="00A34100">
      <w:pPr>
        <w:autoSpaceDE w:val="0"/>
        <w:autoSpaceDN w:val="0"/>
        <w:adjustRightInd w:val="0"/>
        <w:spacing w:after="0" w:line="360" w:lineRule="auto"/>
        <w:rPr>
          <w:rFonts w:ascii="Arial" w:hAnsi="Arial" w:cs="Arial"/>
        </w:rPr>
      </w:pPr>
      <w:r w:rsidRPr="00166D3E">
        <w:rPr>
          <w:rFonts w:ascii="Arial" w:hAnsi="Arial" w:cs="Arial"/>
        </w:rPr>
        <w:t xml:space="preserve">Hartmetall-Werkzeugfabrik Paul </w:t>
      </w:r>
      <w:r w:rsidR="00D34146" w:rsidRPr="00166D3E">
        <w:rPr>
          <w:rFonts w:ascii="Arial" w:hAnsi="Arial" w:cs="Arial"/>
        </w:rPr>
        <w:t>Horn</w:t>
      </w:r>
      <w:r w:rsidRPr="00166D3E">
        <w:rPr>
          <w:rFonts w:ascii="Arial" w:hAnsi="Arial" w:cs="Arial"/>
        </w:rPr>
        <w:t xml:space="preserve"> GmbH</w:t>
      </w:r>
    </w:p>
    <w:p w:rsidR="00A34100" w:rsidRPr="00166D3E" w:rsidRDefault="00A34100" w:rsidP="00A34100">
      <w:pPr>
        <w:autoSpaceDE w:val="0"/>
        <w:autoSpaceDN w:val="0"/>
        <w:adjustRightInd w:val="0"/>
        <w:spacing w:after="0" w:line="360" w:lineRule="auto"/>
        <w:rPr>
          <w:rFonts w:ascii="Arial" w:hAnsi="Arial" w:cs="Arial"/>
        </w:rPr>
      </w:pPr>
      <w:r w:rsidRPr="00166D3E">
        <w:rPr>
          <w:rFonts w:ascii="Arial" w:hAnsi="Arial" w:cs="Arial"/>
        </w:rPr>
        <w:t>Christian Thiele</w:t>
      </w:r>
    </w:p>
    <w:p w:rsidR="007012BC" w:rsidRPr="00166D3E" w:rsidRDefault="007012BC" w:rsidP="00A34100">
      <w:pPr>
        <w:autoSpaceDE w:val="0"/>
        <w:autoSpaceDN w:val="0"/>
        <w:adjustRightInd w:val="0"/>
        <w:spacing w:after="0" w:line="360" w:lineRule="auto"/>
        <w:rPr>
          <w:rFonts w:ascii="Arial" w:hAnsi="Arial" w:cs="Arial"/>
        </w:rPr>
      </w:pPr>
      <w:r w:rsidRPr="00166D3E">
        <w:rPr>
          <w:rFonts w:ascii="Arial" w:hAnsi="Arial" w:cs="Arial"/>
        </w:rPr>
        <w:t>Pressesprecher</w:t>
      </w:r>
    </w:p>
    <w:p w:rsidR="00A34100" w:rsidRPr="00166D3E" w:rsidRDefault="00D34146" w:rsidP="00A34100">
      <w:pPr>
        <w:autoSpaceDE w:val="0"/>
        <w:autoSpaceDN w:val="0"/>
        <w:adjustRightInd w:val="0"/>
        <w:spacing w:after="0" w:line="360" w:lineRule="auto"/>
        <w:rPr>
          <w:rFonts w:ascii="Arial" w:hAnsi="Arial" w:cs="Arial"/>
        </w:rPr>
      </w:pPr>
      <w:r w:rsidRPr="00166D3E">
        <w:rPr>
          <w:rFonts w:ascii="Arial" w:hAnsi="Arial" w:cs="Arial"/>
        </w:rPr>
        <w:t>Horn</w:t>
      </w:r>
      <w:r w:rsidR="00591D7C" w:rsidRPr="00166D3E">
        <w:rPr>
          <w:rFonts w:ascii="Arial" w:hAnsi="Arial" w:cs="Arial"/>
        </w:rPr>
        <w:t>-Straße 1</w:t>
      </w:r>
      <w:r w:rsidR="00A34100" w:rsidRPr="00166D3E">
        <w:rPr>
          <w:rFonts w:ascii="Arial" w:hAnsi="Arial" w:cs="Arial"/>
        </w:rPr>
        <w:t>, 72072 Tübingen</w:t>
      </w:r>
    </w:p>
    <w:p w:rsidR="00A34100" w:rsidRPr="00166D3E" w:rsidRDefault="00A34100" w:rsidP="00A34100">
      <w:pPr>
        <w:autoSpaceDE w:val="0"/>
        <w:autoSpaceDN w:val="0"/>
        <w:adjustRightInd w:val="0"/>
        <w:spacing w:after="0" w:line="360" w:lineRule="auto"/>
        <w:rPr>
          <w:rFonts w:ascii="Arial" w:hAnsi="Arial" w:cs="Arial"/>
          <w:lang w:val="en-US"/>
        </w:rPr>
      </w:pPr>
      <w:r w:rsidRPr="00166D3E">
        <w:rPr>
          <w:rFonts w:ascii="Arial" w:hAnsi="Arial" w:cs="Arial"/>
          <w:lang w:val="en-US"/>
        </w:rPr>
        <w:t>Tel.: +49 7071 7004-1820, Fax: +49 7071 72893</w:t>
      </w:r>
    </w:p>
    <w:p w:rsidR="00FB21CF" w:rsidRPr="00166D3E" w:rsidRDefault="00A34100" w:rsidP="00A34100">
      <w:pPr>
        <w:autoSpaceDE w:val="0"/>
        <w:autoSpaceDN w:val="0"/>
        <w:adjustRightInd w:val="0"/>
        <w:spacing w:after="0" w:line="360" w:lineRule="auto"/>
        <w:rPr>
          <w:rFonts w:ascii="Arial" w:hAnsi="Arial" w:cs="Arial"/>
          <w:b/>
        </w:rPr>
      </w:pPr>
      <w:r w:rsidRPr="00166D3E">
        <w:rPr>
          <w:rFonts w:ascii="Arial" w:hAnsi="Arial" w:cs="Arial"/>
          <w:lang w:val="en-US"/>
        </w:rPr>
        <w:t xml:space="preserve">Email: </w:t>
      </w:r>
      <w:hyperlink r:id="rId8" w:history="1">
        <w:r w:rsidR="00B16A85" w:rsidRPr="00166D3E">
          <w:rPr>
            <w:rStyle w:val="Hyperlink"/>
            <w:rFonts w:ascii="Arial" w:hAnsi="Arial" w:cs="Arial"/>
            <w:lang w:val="en-US"/>
          </w:rPr>
          <w:t>christian.thiele@PHorn.de</w:t>
        </w:r>
      </w:hyperlink>
      <w:r w:rsidRPr="00166D3E">
        <w:rPr>
          <w:rFonts w:ascii="Arial" w:hAnsi="Arial" w:cs="Arial"/>
          <w:lang w:val="en-US"/>
        </w:rPr>
        <w:t xml:space="preserve">, </w:t>
      </w:r>
      <w:hyperlink r:id="rId9" w:history="1">
        <w:r w:rsidR="00B16A85" w:rsidRPr="00166D3E">
          <w:rPr>
            <w:rStyle w:val="Hyperlink"/>
            <w:rFonts w:ascii="Arial" w:hAnsi="Arial" w:cs="Arial"/>
            <w:lang w:val="en-US"/>
          </w:rPr>
          <w:t>www.PHorn.de</w:t>
        </w:r>
      </w:hyperlink>
    </w:p>
    <w:p w:rsidR="00A104B3" w:rsidRPr="00166D3E" w:rsidRDefault="00A104B3" w:rsidP="00925DB2">
      <w:pPr>
        <w:autoSpaceDE w:val="0"/>
        <w:autoSpaceDN w:val="0"/>
        <w:adjustRightInd w:val="0"/>
        <w:spacing w:after="0" w:line="360" w:lineRule="auto"/>
        <w:rPr>
          <w:rFonts w:ascii="Arial" w:hAnsi="Arial" w:cs="Arial"/>
          <w:b/>
        </w:rPr>
      </w:pPr>
    </w:p>
    <w:p w:rsidR="00A104B3" w:rsidRPr="00166D3E" w:rsidRDefault="00A104B3" w:rsidP="00925DB2">
      <w:pPr>
        <w:autoSpaceDE w:val="0"/>
        <w:autoSpaceDN w:val="0"/>
        <w:adjustRightInd w:val="0"/>
        <w:spacing w:after="0" w:line="360" w:lineRule="auto"/>
        <w:rPr>
          <w:rFonts w:ascii="Arial" w:hAnsi="Arial" w:cs="Arial"/>
          <w:b/>
        </w:rPr>
      </w:pPr>
    </w:p>
    <w:p w:rsidR="00940AAC" w:rsidRPr="00166D3E" w:rsidRDefault="00940AAC" w:rsidP="00925DB2">
      <w:pPr>
        <w:autoSpaceDE w:val="0"/>
        <w:autoSpaceDN w:val="0"/>
        <w:adjustRightInd w:val="0"/>
        <w:spacing w:after="0" w:line="360" w:lineRule="auto"/>
        <w:rPr>
          <w:rFonts w:ascii="Arial" w:hAnsi="Arial" w:cs="Arial"/>
          <w:lang w:val="en-US"/>
        </w:rPr>
      </w:pPr>
      <w:r w:rsidRPr="00166D3E">
        <w:rPr>
          <w:rFonts w:ascii="Arial" w:hAnsi="Arial" w:cs="Arial"/>
          <w:lang w:val="en-US"/>
        </w:rPr>
        <w:t xml:space="preserve"> </w:t>
      </w:r>
    </w:p>
    <w:sectPr w:rsidR="00940AAC" w:rsidRPr="00166D3E"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763" w:rsidRDefault="00176763" w:rsidP="00925DB2">
      <w:pPr>
        <w:spacing w:after="0" w:line="240" w:lineRule="auto"/>
      </w:pPr>
      <w:r>
        <w:separator/>
      </w:r>
    </w:p>
  </w:endnote>
  <w:endnote w:type="continuationSeparator" w:id="0">
    <w:p w:rsidR="00176763" w:rsidRDefault="0017676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47DC2">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47DC2">
      <w:rPr>
        <w:rFonts w:ascii="Arial" w:hAnsi="Arial" w:cs="Arial"/>
        <w:noProof/>
        <w:sz w:val="16"/>
        <w:szCs w:val="16"/>
      </w:rPr>
      <w:t>3</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47DC2">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47DC2">
      <w:rPr>
        <w:rFonts w:ascii="Arial" w:hAnsi="Arial" w:cs="Arial"/>
        <w:noProof/>
        <w:sz w:val="16"/>
        <w:szCs w:val="16"/>
      </w:rPr>
      <w:t>3</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763" w:rsidRDefault="00176763" w:rsidP="00925DB2">
      <w:pPr>
        <w:spacing w:after="0" w:line="240" w:lineRule="auto"/>
      </w:pPr>
      <w:r>
        <w:separator/>
      </w:r>
    </w:p>
  </w:footnote>
  <w:footnote w:type="continuationSeparator" w:id="0">
    <w:p w:rsidR="00176763" w:rsidRDefault="0017676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66D3E"/>
    <w:rsid w:val="00176763"/>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71C29"/>
    <w:rsid w:val="00472F73"/>
    <w:rsid w:val="004B4972"/>
    <w:rsid w:val="004E285F"/>
    <w:rsid w:val="004E4EC2"/>
    <w:rsid w:val="004E6F5A"/>
    <w:rsid w:val="00521B1D"/>
    <w:rsid w:val="00545B8A"/>
    <w:rsid w:val="00554440"/>
    <w:rsid w:val="00556398"/>
    <w:rsid w:val="00567DA8"/>
    <w:rsid w:val="00591D7C"/>
    <w:rsid w:val="005B372D"/>
    <w:rsid w:val="005E299E"/>
    <w:rsid w:val="005E666F"/>
    <w:rsid w:val="00617E9D"/>
    <w:rsid w:val="0062216B"/>
    <w:rsid w:val="00636ABA"/>
    <w:rsid w:val="00650455"/>
    <w:rsid w:val="00686157"/>
    <w:rsid w:val="00693D38"/>
    <w:rsid w:val="006A247B"/>
    <w:rsid w:val="006A5291"/>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47DC2"/>
    <w:rsid w:val="00C512DF"/>
    <w:rsid w:val="00C51449"/>
    <w:rsid w:val="00C527F9"/>
    <w:rsid w:val="00C543FD"/>
    <w:rsid w:val="00C60406"/>
    <w:rsid w:val="00C60E5C"/>
    <w:rsid w:val="00C641DC"/>
    <w:rsid w:val="00C74A47"/>
    <w:rsid w:val="00C848B8"/>
    <w:rsid w:val="00CC4269"/>
    <w:rsid w:val="00CD15AA"/>
    <w:rsid w:val="00CD1715"/>
    <w:rsid w:val="00CE62EE"/>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334</Words>
  <Characters>2105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2021-07-07T08:25:00Z</cp:lastPrinted>
  <dcterms:created xsi:type="dcterms:W3CDTF">2021-07-06T06:59:00Z</dcterms:created>
  <dcterms:modified xsi:type="dcterms:W3CDTF">2021-07-14T07:03:00Z</dcterms:modified>
</cp:coreProperties>
</file>