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C7A" w:rsidRDefault="00E63C7A" w:rsidP="00E63C7A">
      <w:pPr>
        <w:autoSpaceDE w:val="0"/>
        <w:autoSpaceDN w:val="0"/>
        <w:adjustRightInd w:val="0"/>
        <w:spacing w:after="0"/>
        <w:rPr>
          <w:rFonts w:ascii="Arial" w:hAnsi="Arial" w:cs="Arial"/>
          <w:b/>
          <w:sz w:val="20"/>
          <w:szCs w:val="20"/>
        </w:rPr>
      </w:pPr>
      <w:r>
        <w:rPr>
          <w:rFonts w:ascii="Arial" w:hAnsi="Arial" w:cs="Arial"/>
          <w:b/>
          <w:sz w:val="20"/>
          <w:szCs w:val="20"/>
        </w:rPr>
        <w:t>MÄRZ 2021  |  METAV DIGITAL</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D63A63" w:rsidRDefault="00D63A63" w:rsidP="00F5059A">
      <w:pPr>
        <w:rPr>
          <w:rFonts w:ascii="Arial" w:hAnsi="Arial" w:cs="Arial"/>
        </w:rPr>
      </w:pPr>
    </w:p>
    <w:p w:rsidR="00B17215" w:rsidRPr="00B17215" w:rsidRDefault="00B17215" w:rsidP="00B17215">
      <w:pPr>
        <w:ind w:right="-432"/>
        <w:rPr>
          <w:rFonts w:ascii="Arial" w:hAnsi="Arial" w:cs="Arial"/>
          <w:b/>
          <w:sz w:val="24"/>
          <w:szCs w:val="24"/>
        </w:rPr>
      </w:pPr>
      <w:r w:rsidRPr="00B17215">
        <w:rPr>
          <w:rFonts w:ascii="Arial" w:hAnsi="Arial" w:cs="Arial"/>
          <w:b/>
          <w:sz w:val="24"/>
          <w:szCs w:val="24"/>
        </w:rPr>
        <w:t>Neue Geometrie zum Schlichten von Einstichen</w:t>
      </w:r>
    </w:p>
    <w:p w:rsidR="00B17215" w:rsidRPr="00B17215" w:rsidRDefault="00B17215" w:rsidP="00B17215">
      <w:pPr>
        <w:ind w:right="-432"/>
        <w:jc w:val="both"/>
        <w:rPr>
          <w:rFonts w:ascii="Arial" w:hAnsi="Arial" w:cs="Arial"/>
        </w:rPr>
      </w:pPr>
      <w:bookmarkStart w:id="0" w:name="_GoBack"/>
      <w:r w:rsidRPr="00B17215">
        <w:rPr>
          <w:rFonts w:ascii="Arial" w:hAnsi="Arial" w:cs="Arial"/>
        </w:rPr>
        <w:t xml:space="preserve">Mit der Geometrie FB präsentiert </w:t>
      </w:r>
      <w:r w:rsidR="001F36D5">
        <w:rPr>
          <w:rFonts w:ascii="Arial" w:hAnsi="Arial" w:cs="Arial"/>
        </w:rPr>
        <w:t>die Paul Horn GmbH</w:t>
      </w:r>
      <w:r w:rsidRPr="00B17215">
        <w:rPr>
          <w:rFonts w:ascii="Arial" w:hAnsi="Arial" w:cs="Arial"/>
        </w:rPr>
        <w:t xml:space="preserve"> eine Lösung zum Schlichten von Einstichen. Mit der Standardisierung der speziellen </w:t>
      </w:r>
      <w:proofErr w:type="spellStart"/>
      <w:r w:rsidRPr="00B17215">
        <w:rPr>
          <w:rFonts w:ascii="Arial" w:hAnsi="Arial" w:cs="Arial"/>
        </w:rPr>
        <w:t>Schneidengeometrie</w:t>
      </w:r>
      <w:proofErr w:type="spellEnd"/>
      <w:r w:rsidRPr="00B17215">
        <w:rPr>
          <w:rFonts w:ascii="Arial" w:hAnsi="Arial" w:cs="Arial"/>
        </w:rPr>
        <w:t xml:space="preserve"> reagiert </w:t>
      </w:r>
      <w:r w:rsidR="001F36D5">
        <w:rPr>
          <w:rFonts w:ascii="Arial" w:hAnsi="Arial" w:cs="Arial"/>
        </w:rPr>
        <w:t xml:space="preserve">der Werkzeughersteller </w:t>
      </w:r>
      <w:r w:rsidRPr="00B17215">
        <w:rPr>
          <w:rFonts w:ascii="Arial" w:hAnsi="Arial" w:cs="Arial"/>
        </w:rPr>
        <w:t xml:space="preserve">auf die Wünsche der Anwender nach noch besseren </w:t>
      </w:r>
      <w:proofErr w:type="spellStart"/>
      <w:r w:rsidRPr="00B17215">
        <w:rPr>
          <w:rFonts w:ascii="Arial" w:hAnsi="Arial" w:cs="Arial"/>
        </w:rPr>
        <w:t>Oberflächengüten</w:t>
      </w:r>
      <w:proofErr w:type="spellEnd"/>
      <w:r w:rsidRPr="00B17215">
        <w:rPr>
          <w:rFonts w:ascii="Arial" w:hAnsi="Arial" w:cs="Arial"/>
        </w:rPr>
        <w:t xml:space="preserve"> an den Flanken und am </w:t>
      </w:r>
      <w:proofErr w:type="spellStart"/>
      <w:r w:rsidRPr="00B17215">
        <w:rPr>
          <w:rFonts w:ascii="Arial" w:hAnsi="Arial" w:cs="Arial"/>
        </w:rPr>
        <w:t>Nutgrund</w:t>
      </w:r>
      <w:proofErr w:type="spellEnd"/>
      <w:r w:rsidRPr="00B17215">
        <w:rPr>
          <w:rFonts w:ascii="Arial" w:hAnsi="Arial" w:cs="Arial"/>
        </w:rPr>
        <w:t xml:space="preserve"> von Einstichen. Als Sonderlösung war diese spezielle Geometrie schon seit einiger Zeit bei der Fertigung von Einstichen für Dichtringe sowie für Wellendichtungen erfolgreich im Einsatz. Hohe </w:t>
      </w:r>
      <w:proofErr w:type="spellStart"/>
      <w:r w:rsidRPr="00B17215">
        <w:rPr>
          <w:rFonts w:ascii="Arial" w:hAnsi="Arial" w:cs="Arial"/>
        </w:rPr>
        <w:t>Oberflächengüten</w:t>
      </w:r>
      <w:proofErr w:type="spellEnd"/>
      <w:r w:rsidRPr="00B17215">
        <w:rPr>
          <w:rFonts w:ascii="Arial" w:hAnsi="Arial" w:cs="Arial"/>
        </w:rPr>
        <w:t xml:space="preserve"> sind im Schlichtprozess auch bei labilen Verhältnissen problemlos möglich. H</w:t>
      </w:r>
      <w:r w:rsidR="001F36D5">
        <w:rPr>
          <w:rFonts w:ascii="Arial" w:hAnsi="Arial" w:cs="Arial"/>
        </w:rPr>
        <w:t>orn</w:t>
      </w:r>
      <w:r w:rsidRPr="00B17215">
        <w:rPr>
          <w:rFonts w:ascii="Arial" w:hAnsi="Arial" w:cs="Arial"/>
        </w:rPr>
        <w:t xml:space="preserve"> bietet die Geometrie für eine Vielzahl seiner Stechsysteme für die Außen- und Innenbearbeitung an.</w:t>
      </w:r>
    </w:p>
    <w:p w:rsidR="0005789F" w:rsidRPr="0044573C" w:rsidRDefault="0005789F" w:rsidP="0005789F">
      <w:pPr>
        <w:jc w:val="both"/>
        <w:rPr>
          <w:rFonts w:ascii="Arial" w:hAnsi="Arial" w:cs="Arial"/>
        </w:rPr>
      </w:pPr>
      <w:r>
        <w:rPr>
          <w:rFonts w:ascii="Arial" w:hAnsi="Arial" w:cs="Arial"/>
        </w:rPr>
        <w:t xml:space="preserve">Zur Feinbearbeitung von Außeneinstichen ist die Geometrie für die Systeme 224, 229, S34T, 315 und 64T als Standardwerkzeug erhältlich. Für die Innenbearbeitung für die Stechsysteme 105, 108, 111, 114 sowie 216. Weitere Schneidplattentypen sind als Sonderwerkzeug erhältlich und über das </w:t>
      </w:r>
      <w:proofErr w:type="spellStart"/>
      <w:r>
        <w:rPr>
          <w:rFonts w:ascii="Arial" w:hAnsi="Arial" w:cs="Arial"/>
        </w:rPr>
        <w:t>Greenline</w:t>
      </w:r>
      <w:proofErr w:type="spellEnd"/>
      <w:r>
        <w:rPr>
          <w:rFonts w:ascii="Arial" w:hAnsi="Arial" w:cs="Arial"/>
        </w:rPr>
        <w:t xml:space="preserve">-System schnell </w:t>
      </w:r>
      <w:r w:rsidRPr="0044573C">
        <w:rPr>
          <w:rFonts w:ascii="Arial" w:hAnsi="Arial" w:cs="Arial"/>
        </w:rPr>
        <w:t>verfügbar. Hierbei ist es möglich, kundenspezifische Schneidplatten, je nach Ausführung bis zu 50 Stück, innerhalb von fünf Arbeitstagen nach Zeichnungsfreigabe durch den Kunden zu liefern. </w:t>
      </w:r>
    </w:p>
    <w:bookmarkEnd w:id="0"/>
    <w:p w:rsidR="00F5059A" w:rsidRDefault="0005789F" w:rsidP="00F5059A">
      <w:pPr>
        <w:rPr>
          <w:rFonts w:ascii="Arial" w:hAnsi="Arial" w:cs="Arial"/>
          <w:i/>
        </w:rPr>
      </w:pPr>
      <w:r>
        <w:rPr>
          <w:rFonts w:ascii="Arial" w:hAnsi="Arial" w:cs="Arial"/>
          <w:i/>
        </w:rPr>
        <w:t>1.170</w:t>
      </w:r>
      <w:r w:rsidR="00EC1656" w:rsidRPr="00EC1656">
        <w:rPr>
          <w:rFonts w:ascii="Arial" w:hAnsi="Arial" w:cs="Arial"/>
          <w:i/>
        </w:rPr>
        <w:t xml:space="preserve"> Zeichen inkl. Leerzeichen</w:t>
      </w:r>
    </w:p>
    <w:p w:rsidR="00F5059A" w:rsidRPr="00F5059A" w:rsidRDefault="00753FFE" w:rsidP="00F5059A">
      <w:pPr>
        <w:rPr>
          <w:rFonts w:ascii="Arial" w:hAnsi="Arial" w:cs="Arial"/>
        </w:rPr>
      </w:pPr>
      <w:r w:rsidRPr="00753FFE">
        <w:rPr>
          <w:rFonts w:ascii="Arial" w:hAnsi="Arial" w:cs="Arial"/>
          <w:noProof/>
          <w:lang w:eastAsia="de-DE"/>
        </w:rPr>
        <w:drawing>
          <wp:inline distT="0" distB="0" distL="0" distR="0">
            <wp:extent cx="1866900" cy="1242060"/>
            <wp:effectExtent l="0" t="0" r="0" b="0"/>
            <wp:docPr id="6" name="Grafik 6" descr="C:\Users\Cstelzer\Nextcloud\Presseinformationen\METAV 2021_Pressemappe\Feinstbearbeitung von Nuten\Geometrie-FB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stelzer\Nextcloud\Presseinformationen\METAV 2021_Pressemappe\Feinstbearbeitung von Nuten\Geometrie-FB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r w:rsidR="00F5059A">
        <w:rPr>
          <w:rFonts w:ascii="Arial" w:hAnsi="Arial" w:cs="Arial"/>
        </w:rPr>
        <w:tab/>
      </w:r>
      <w:r w:rsidR="00D34146">
        <w:rPr>
          <w:rFonts w:ascii="Arial" w:hAnsi="Arial" w:cs="Arial"/>
        </w:rPr>
        <w:tab/>
      </w:r>
    </w:p>
    <w:p w:rsidR="001F36D5" w:rsidRPr="00B17215" w:rsidRDefault="00F5059A" w:rsidP="001F36D5">
      <w:pPr>
        <w:ind w:right="-432"/>
        <w:rPr>
          <w:rFonts w:ascii="Arial" w:hAnsi="Arial" w:cs="Arial"/>
        </w:rPr>
      </w:pPr>
      <w:r w:rsidRPr="00F5059A">
        <w:rPr>
          <w:rFonts w:ascii="Arial" w:hAnsi="Arial" w:cs="Arial"/>
        </w:rPr>
        <w:t>BU</w:t>
      </w:r>
      <w:r w:rsidR="00D63A63">
        <w:rPr>
          <w:rFonts w:ascii="Arial" w:hAnsi="Arial" w:cs="Arial"/>
        </w:rPr>
        <w:t>:</w:t>
      </w:r>
      <w:r w:rsidR="001F36D5">
        <w:rPr>
          <w:rFonts w:ascii="Arial" w:hAnsi="Arial" w:cs="Arial"/>
        </w:rPr>
        <w:t xml:space="preserve"> </w:t>
      </w:r>
      <w:r w:rsidR="001F36D5" w:rsidRPr="00B17215">
        <w:rPr>
          <w:rFonts w:ascii="Arial" w:hAnsi="Arial" w:cs="Arial"/>
        </w:rPr>
        <w:t xml:space="preserve">Horn präsentiert </w:t>
      </w:r>
      <w:r w:rsidR="006D66FA">
        <w:rPr>
          <w:rFonts w:ascii="Arial" w:hAnsi="Arial" w:cs="Arial"/>
        </w:rPr>
        <w:t xml:space="preserve">mit der Geometrie FB </w:t>
      </w:r>
      <w:r w:rsidR="001F36D5" w:rsidRPr="00B17215">
        <w:rPr>
          <w:rFonts w:ascii="Arial" w:hAnsi="Arial" w:cs="Arial"/>
        </w:rPr>
        <w:t>eine Lösung zum Schlichten von Einstichen.</w:t>
      </w:r>
    </w:p>
    <w:p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737EA2" w:rsidRDefault="00737EA2" w:rsidP="00F5059A">
      <w:pPr>
        <w:rPr>
          <w:rFonts w:ascii="Arial" w:hAnsi="Arial" w:cs="Arial"/>
          <w:color w:val="000000" w:themeColor="text1"/>
        </w:rPr>
      </w:pPr>
    </w:p>
    <w:p w:rsidR="00F5059A" w:rsidRPr="00F5059A" w:rsidRDefault="00753FFE" w:rsidP="00F5059A">
      <w:pPr>
        <w:rPr>
          <w:rFonts w:ascii="Arial" w:hAnsi="Arial" w:cs="Arial"/>
          <w:color w:val="000000" w:themeColor="text1"/>
        </w:rPr>
      </w:pPr>
      <w:r w:rsidRPr="00753FFE">
        <w:rPr>
          <w:rFonts w:ascii="Arial" w:hAnsi="Arial" w:cs="Arial"/>
          <w:noProof/>
          <w:color w:val="000000" w:themeColor="text1"/>
          <w:lang w:eastAsia="de-DE"/>
        </w:rPr>
        <w:drawing>
          <wp:inline distT="0" distB="0" distL="0" distR="0">
            <wp:extent cx="1866900" cy="1242060"/>
            <wp:effectExtent l="0" t="0" r="0" b="0"/>
            <wp:docPr id="8" name="Grafik 8" descr="C:\Users\Cstelzer\Nextcloud\Presseinformationen\METAV 2021_Pressemappe\Feinstbearbeitung von Nuten\Geometrie-FB_Gruppe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stelzer\Nextcloud\Presseinformationen\METAV 2021_Pressemappe\Feinstbearbeitung von Nuten\Geometrie-FB_Gruppe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66900" cy="1242060"/>
                    </a:xfrm>
                    <a:prstGeom prst="rect">
                      <a:avLst/>
                    </a:prstGeom>
                    <a:noFill/>
                    <a:ln>
                      <a:noFill/>
                    </a:ln>
                  </pic:spPr>
                </pic:pic>
              </a:graphicData>
            </a:graphic>
          </wp:inline>
        </w:drawing>
      </w:r>
    </w:p>
    <w:p w:rsidR="006D66FA" w:rsidRPr="00B17215" w:rsidRDefault="00F5059A" w:rsidP="006D66FA">
      <w:pPr>
        <w:ind w:right="-432"/>
        <w:jc w:val="both"/>
        <w:rPr>
          <w:rFonts w:ascii="Arial" w:hAnsi="Arial" w:cs="Arial"/>
        </w:rPr>
      </w:pPr>
      <w:r w:rsidRPr="00F5059A">
        <w:rPr>
          <w:rFonts w:ascii="Arial" w:hAnsi="Arial" w:cs="Arial"/>
        </w:rPr>
        <w:t xml:space="preserve">BU: </w:t>
      </w:r>
      <w:r w:rsidR="006D66FA" w:rsidRPr="00B17215">
        <w:rPr>
          <w:rFonts w:ascii="Arial" w:hAnsi="Arial" w:cs="Arial"/>
        </w:rPr>
        <w:t>H</w:t>
      </w:r>
      <w:r w:rsidR="006D66FA">
        <w:rPr>
          <w:rFonts w:ascii="Arial" w:hAnsi="Arial" w:cs="Arial"/>
        </w:rPr>
        <w:t>orn</w:t>
      </w:r>
      <w:r w:rsidR="006D66FA" w:rsidRPr="00B17215">
        <w:rPr>
          <w:rFonts w:ascii="Arial" w:hAnsi="Arial" w:cs="Arial"/>
        </w:rPr>
        <w:t xml:space="preserve"> bietet die Geometrie</w:t>
      </w:r>
      <w:r w:rsidR="006D66FA">
        <w:rPr>
          <w:rFonts w:ascii="Arial" w:hAnsi="Arial" w:cs="Arial"/>
        </w:rPr>
        <w:t xml:space="preserve"> FB</w:t>
      </w:r>
      <w:r w:rsidR="006D66FA" w:rsidRPr="00B17215">
        <w:rPr>
          <w:rFonts w:ascii="Arial" w:hAnsi="Arial" w:cs="Arial"/>
        </w:rPr>
        <w:t xml:space="preserve"> für eine Vielzahl seiner Stechsysteme für die Außen- und Innenbearbeitung an.</w:t>
      </w:r>
    </w:p>
    <w:p w:rsidR="00F5059A" w:rsidRPr="00F5059A" w:rsidRDefault="00F5059A" w:rsidP="00F5059A">
      <w:pPr>
        <w:rPr>
          <w:rFonts w:ascii="Arial" w:hAnsi="Arial" w:cs="Arial"/>
        </w:rPr>
      </w:pPr>
      <w:r w:rsidRPr="00F5059A">
        <w:rPr>
          <w:rFonts w:ascii="Arial" w:hAnsi="Arial" w:cs="Arial"/>
        </w:rPr>
        <w:lastRenderedPageBreak/>
        <w:t xml:space="preserve">Quelle: </w:t>
      </w:r>
      <w:r w:rsidR="00D34146">
        <w:rPr>
          <w:rFonts w:ascii="Arial" w:hAnsi="Arial" w:cs="Arial"/>
        </w:rPr>
        <w:t>HORN</w:t>
      </w:r>
      <w:r w:rsidRPr="00F5059A">
        <w:rPr>
          <w:rFonts w:ascii="Arial" w:hAnsi="Arial" w:cs="Arial"/>
        </w:rPr>
        <w:t>/Sauermann</w:t>
      </w:r>
    </w:p>
    <w:p w:rsidR="00A34100" w:rsidRPr="00F5059A" w:rsidRDefault="00A34100" w:rsidP="00A34100">
      <w:pPr>
        <w:rPr>
          <w:rFonts w:ascii="Arial" w:hAnsi="Arial" w:cs="Arial"/>
        </w:rPr>
      </w:pPr>
    </w:p>
    <w:p w:rsidR="00A34100" w:rsidRPr="00F5059A" w:rsidRDefault="00A34100" w:rsidP="00A34100">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7012BC" w:rsidRPr="00F5059A" w:rsidRDefault="00A34100" w:rsidP="00A34100">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sidR="00D34146">
        <w:rPr>
          <w:rFonts w:ascii="Arial" w:hAnsi="Arial" w:cs="Arial"/>
        </w:rPr>
        <w:t>Horn</w:t>
      </w:r>
      <w:r w:rsidRPr="00F5059A">
        <w:rPr>
          <w:rFonts w:ascii="Arial" w:hAnsi="Arial" w:cs="Arial"/>
        </w:rPr>
        <w:t xml:space="preserve"> GmbH</w:t>
      </w:r>
    </w:p>
    <w:p w:rsidR="00A34100" w:rsidRPr="00F5059A" w:rsidRDefault="00A34100" w:rsidP="00A34100">
      <w:pPr>
        <w:autoSpaceDE w:val="0"/>
        <w:autoSpaceDN w:val="0"/>
        <w:adjustRightInd w:val="0"/>
        <w:spacing w:after="0" w:line="360" w:lineRule="auto"/>
        <w:rPr>
          <w:rFonts w:ascii="Arial" w:hAnsi="Arial" w:cs="Arial"/>
        </w:rPr>
      </w:pPr>
      <w:r w:rsidRPr="00F5059A">
        <w:rPr>
          <w:rFonts w:ascii="Arial" w:hAnsi="Arial" w:cs="Arial"/>
        </w:rPr>
        <w:t>Christian Thiele</w:t>
      </w:r>
    </w:p>
    <w:p w:rsidR="007012BC" w:rsidRPr="00F5059A" w:rsidRDefault="007012BC" w:rsidP="00A34100">
      <w:pPr>
        <w:autoSpaceDE w:val="0"/>
        <w:autoSpaceDN w:val="0"/>
        <w:adjustRightInd w:val="0"/>
        <w:spacing w:after="0" w:line="360" w:lineRule="auto"/>
        <w:rPr>
          <w:rFonts w:ascii="Arial" w:hAnsi="Arial" w:cs="Arial"/>
        </w:rPr>
      </w:pPr>
      <w:r w:rsidRPr="00F5059A">
        <w:rPr>
          <w:rFonts w:ascii="Arial" w:hAnsi="Arial" w:cs="Arial"/>
        </w:rPr>
        <w:t>Pressesprecher</w:t>
      </w:r>
    </w:p>
    <w:p w:rsidR="00A34100" w:rsidRPr="00F5059A" w:rsidRDefault="00D34146" w:rsidP="00A34100">
      <w:pPr>
        <w:autoSpaceDE w:val="0"/>
        <w:autoSpaceDN w:val="0"/>
        <w:adjustRightInd w:val="0"/>
        <w:spacing w:after="0" w:line="360" w:lineRule="auto"/>
        <w:rPr>
          <w:rFonts w:ascii="Arial" w:hAnsi="Arial" w:cs="Arial"/>
        </w:rPr>
      </w:pPr>
      <w:r>
        <w:rPr>
          <w:rFonts w:ascii="Arial" w:hAnsi="Arial" w:cs="Arial"/>
        </w:rPr>
        <w:t>Horn</w:t>
      </w:r>
      <w:r w:rsidR="00591D7C" w:rsidRPr="00F5059A">
        <w:rPr>
          <w:rFonts w:ascii="Arial" w:hAnsi="Arial" w:cs="Arial"/>
        </w:rPr>
        <w:t>-Straße 1</w:t>
      </w:r>
      <w:r w:rsidR="00A34100" w:rsidRPr="00F5059A">
        <w:rPr>
          <w:rFonts w:ascii="Arial" w:hAnsi="Arial" w:cs="Arial"/>
        </w:rPr>
        <w:t>, 72072 Tübingen</w:t>
      </w:r>
    </w:p>
    <w:p w:rsidR="00A34100" w:rsidRPr="00F5059A" w:rsidRDefault="00A34100" w:rsidP="00A34100">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FB21CF" w:rsidRPr="00F5059A" w:rsidRDefault="00A34100" w:rsidP="00A34100">
      <w:pPr>
        <w:autoSpaceDE w:val="0"/>
        <w:autoSpaceDN w:val="0"/>
        <w:adjustRightInd w:val="0"/>
        <w:spacing w:after="0" w:line="360" w:lineRule="auto"/>
        <w:rPr>
          <w:rFonts w:ascii="Arial" w:hAnsi="Arial" w:cs="Arial"/>
          <w:b/>
        </w:rPr>
      </w:pPr>
      <w:r w:rsidRPr="00F5059A">
        <w:rPr>
          <w:rFonts w:ascii="Arial" w:hAnsi="Arial" w:cs="Arial"/>
          <w:lang w:val="en-US"/>
        </w:rPr>
        <w:t xml:space="preserve">Email: </w:t>
      </w:r>
      <w:hyperlink r:id="rId8" w:history="1">
        <w:r w:rsidR="00753FFE" w:rsidRPr="000C0F9F">
          <w:rPr>
            <w:rStyle w:val="Hyperlink"/>
            <w:rFonts w:ascii="Arial" w:hAnsi="Arial" w:cs="Arial"/>
            <w:lang w:val="en-US"/>
          </w:rPr>
          <w:t>christian.thiele@PHorn.de</w:t>
        </w:r>
      </w:hyperlink>
      <w:r w:rsidRPr="00F5059A">
        <w:rPr>
          <w:rFonts w:ascii="Arial" w:hAnsi="Arial" w:cs="Arial"/>
          <w:lang w:val="en-US"/>
        </w:rPr>
        <w:t xml:space="preserve">, </w:t>
      </w:r>
      <w:hyperlink r:id="rId9" w:history="1">
        <w:r w:rsidR="00753FFE" w:rsidRPr="000C0F9F">
          <w:rPr>
            <w:rStyle w:val="Hyperlink"/>
            <w:rFonts w:ascii="Arial" w:hAnsi="Arial" w:cs="Arial"/>
            <w:lang w:val="en-US"/>
          </w:rPr>
          <w:t>www.PHorn.de</w:t>
        </w:r>
      </w:hyperlink>
    </w:p>
    <w:p w:rsidR="00A104B3" w:rsidRPr="00F5059A" w:rsidRDefault="00A104B3" w:rsidP="00925DB2">
      <w:pPr>
        <w:autoSpaceDE w:val="0"/>
        <w:autoSpaceDN w:val="0"/>
        <w:adjustRightInd w:val="0"/>
        <w:spacing w:after="0" w:line="360" w:lineRule="auto"/>
        <w:rPr>
          <w:rFonts w:ascii="Arial" w:hAnsi="Arial" w:cs="Arial"/>
          <w:b/>
        </w:rPr>
      </w:pPr>
    </w:p>
    <w:p w:rsidR="00A104B3" w:rsidRPr="00F5059A" w:rsidRDefault="00A104B3" w:rsidP="00925DB2">
      <w:pPr>
        <w:autoSpaceDE w:val="0"/>
        <w:autoSpaceDN w:val="0"/>
        <w:adjustRightInd w:val="0"/>
        <w:spacing w:after="0" w:line="360" w:lineRule="auto"/>
        <w:rPr>
          <w:rFonts w:ascii="Arial" w:hAnsi="Arial" w:cs="Arial"/>
          <w:b/>
        </w:rPr>
      </w:pPr>
    </w:p>
    <w:p w:rsidR="00940AAC" w:rsidRPr="00F5059A" w:rsidRDefault="00940AAC" w:rsidP="00925DB2">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 </w:t>
      </w:r>
    </w:p>
    <w:sectPr w:rsidR="00940AAC"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3AA" w:rsidRDefault="000D73AA" w:rsidP="00925DB2">
      <w:pPr>
        <w:spacing w:after="0" w:line="240" w:lineRule="auto"/>
      </w:pPr>
      <w:r>
        <w:separator/>
      </w:r>
    </w:p>
  </w:endnote>
  <w:endnote w:type="continuationSeparator" w:id="0">
    <w:p w:rsidR="000D73AA" w:rsidRDefault="000D73AA"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44573C">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44573C">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44573C">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44573C">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3AA" w:rsidRDefault="000D73AA" w:rsidP="00925DB2">
      <w:pPr>
        <w:spacing w:after="0" w:line="240" w:lineRule="auto"/>
      </w:pPr>
      <w:r>
        <w:separator/>
      </w:r>
    </w:p>
  </w:footnote>
  <w:footnote w:type="continuationSeparator" w:id="0">
    <w:p w:rsidR="000D73AA" w:rsidRDefault="000D73AA"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5789F"/>
    <w:rsid w:val="00077C9D"/>
    <w:rsid w:val="00083723"/>
    <w:rsid w:val="00094644"/>
    <w:rsid w:val="000A36AA"/>
    <w:rsid w:val="000C3359"/>
    <w:rsid w:val="000C7345"/>
    <w:rsid w:val="000D73AA"/>
    <w:rsid w:val="000E45D3"/>
    <w:rsid w:val="00136B12"/>
    <w:rsid w:val="00144A29"/>
    <w:rsid w:val="0016158B"/>
    <w:rsid w:val="001B3DED"/>
    <w:rsid w:val="001D3FDF"/>
    <w:rsid w:val="001E6C8C"/>
    <w:rsid w:val="001F0082"/>
    <w:rsid w:val="001F36D5"/>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D70ED"/>
    <w:rsid w:val="003E0E3F"/>
    <w:rsid w:val="003E3E66"/>
    <w:rsid w:val="003F5834"/>
    <w:rsid w:val="00407668"/>
    <w:rsid w:val="0041301E"/>
    <w:rsid w:val="004335FD"/>
    <w:rsid w:val="00434B0A"/>
    <w:rsid w:val="00437AB3"/>
    <w:rsid w:val="0044573C"/>
    <w:rsid w:val="00471C29"/>
    <w:rsid w:val="00472F73"/>
    <w:rsid w:val="004B4972"/>
    <w:rsid w:val="004E285F"/>
    <w:rsid w:val="004E4EC2"/>
    <w:rsid w:val="004E6F5A"/>
    <w:rsid w:val="00521B1D"/>
    <w:rsid w:val="00545B8A"/>
    <w:rsid w:val="00554440"/>
    <w:rsid w:val="00556398"/>
    <w:rsid w:val="00567DA8"/>
    <w:rsid w:val="00591D7C"/>
    <w:rsid w:val="005A3F7F"/>
    <w:rsid w:val="005B372D"/>
    <w:rsid w:val="005E299E"/>
    <w:rsid w:val="006031FE"/>
    <w:rsid w:val="00617E9D"/>
    <w:rsid w:val="00636ABA"/>
    <w:rsid w:val="00650455"/>
    <w:rsid w:val="00693D38"/>
    <w:rsid w:val="006A247B"/>
    <w:rsid w:val="006A5291"/>
    <w:rsid w:val="006D66FA"/>
    <w:rsid w:val="006F3A10"/>
    <w:rsid w:val="007012BC"/>
    <w:rsid w:val="007019A7"/>
    <w:rsid w:val="00723E5C"/>
    <w:rsid w:val="00725BCA"/>
    <w:rsid w:val="00731DE2"/>
    <w:rsid w:val="00734587"/>
    <w:rsid w:val="00737EA2"/>
    <w:rsid w:val="00753FFE"/>
    <w:rsid w:val="00762688"/>
    <w:rsid w:val="0078218B"/>
    <w:rsid w:val="007A52E3"/>
    <w:rsid w:val="007D3C38"/>
    <w:rsid w:val="007E7C51"/>
    <w:rsid w:val="007F1A5E"/>
    <w:rsid w:val="007F41C0"/>
    <w:rsid w:val="007F58C9"/>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721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6101"/>
    <w:rsid w:val="00D03568"/>
    <w:rsid w:val="00D34146"/>
    <w:rsid w:val="00D62E01"/>
    <w:rsid w:val="00D63A63"/>
    <w:rsid w:val="00D657F3"/>
    <w:rsid w:val="00DA4DF2"/>
    <w:rsid w:val="00DA4F95"/>
    <w:rsid w:val="00DC36B0"/>
    <w:rsid w:val="00DD43D7"/>
    <w:rsid w:val="00DD4B1C"/>
    <w:rsid w:val="00DE22B7"/>
    <w:rsid w:val="00E0265F"/>
    <w:rsid w:val="00E22D8A"/>
    <w:rsid w:val="00E44CBF"/>
    <w:rsid w:val="00E47F2A"/>
    <w:rsid w:val="00E63C7A"/>
    <w:rsid w:val="00E80C9E"/>
    <w:rsid w:val="00E86700"/>
    <w:rsid w:val="00EC1656"/>
    <w:rsid w:val="00EC7570"/>
    <w:rsid w:val="00EE25F5"/>
    <w:rsid w:val="00EF64CF"/>
    <w:rsid w:val="00F103BF"/>
    <w:rsid w:val="00F11892"/>
    <w:rsid w:val="00F15E1F"/>
    <w:rsid w:val="00F46249"/>
    <w:rsid w:val="00F46FB3"/>
    <w:rsid w:val="00F5059A"/>
    <w:rsid w:val="00F53BFD"/>
    <w:rsid w:val="00F54949"/>
    <w:rsid w:val="00F739CB"/>
    <w:rsid w:val="00F82B4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952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1590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9</cp:revision>
  <cp:lastPrinted>2015-02-20T10:59:00Z</cp:lastPrinted>
  <dcterms:created xsi:type="dcterms:W3CDTF">2021-01-28T10:16:00Z</dcterms:created>
  <dcterms:modified xsi:type="dcterms:W3CDTF">2021-03-11T13:33:00Z</dcterms:modified>
</cp:coreProperties>
</file>