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46FB3" w:rsidRDefault="00A47E67" w:rsidP="00CC4269">
      <w:pPr>
        <w:autoSpaceDE w:val="0"/>
        <w:autoSpaceDN w:val="0"/>
        <w:adjustRightInd w:val="0"/>
        <w:spacing w:after="0"/>
        <w:rPr>
          <w:rFonts w:ascii="Arial" w:hAnsi="Arial" w:cs="Arial"/>
          <w:b/>
          <w:sz w:val="20"/>
          <w:szCs w:val="20"/>
        </w:rPr>
      </w:pPr>
      <w:r>
        <w:rPr>
          <w:rFonts w:ascii="Arial" w:hAnsi="Arial" w:cs="Arial"/>
          <w:b/>
          <w:sz w:val="20"/>
          <w:szCs w:val="20"/>
        </w:rPr>
        <w:t>APRIL 2023</w:t>
      </w: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CC4269" w:rsidRPr="00C102CB" w:rsidRDefault="00CC4269" w:rsidP="00CC4269">
      <w:pPr>
        <w:autoSpaceDE w:val="0"/>
        <w:autoSpaceDN w:val="0"/>
        <w:adjustRightInd w:val="0"/>
        <w:spacing w:after="0"/>
        <w:rPr>
          <w:rFonts w:ascii="Arial" w:hAnsi="Arial" w:cs="Arial"/>
          <w:sz w:val="20"/>
          <w:szCs w:val="20"/>
        </w:rPr>
      </w:pPr>
    </w:p>
    <w:p w:rsidR="00CC4269" w:rsidRDefault="00CC4269" w:rsidP="00F46FB3">
      <w:pPr>
        <w:autoSpaceDE w:val="0"/>
        <w:autoSpaceDN w:val="0"/>
        <w:adjustRightInd w:val="0"/>
        <w:spacing w:after="0" w:line="360" w:lineRule="auto"/>
        <w:rPr>
          <w:rFonts w:ascii="Arial" w:hAnsi="Arial" w:cs="Arial"/>
          <w:sz w:val="20"/>
          <w:szCs w:val="20"/>
        </w:rPr>
      </w:pPr>
    </w:p>
    <w:p w:rsidR="00B65EFA" w:rsidRPr="00B65EFA" w:rsidRDefault="00B65EFA" w:rsidP="00F46FB3">
      <w:pPr>
        <w:autoSpaceDE w:val="0"/>
        <w:autoSpaceDN w:val="0"/>
        <w:adjustRightInd w:val="0"/>
        <w:spacing w:after="0" w:line="360" w:lineRule="auto"/>
        <w:rPr>
          <w:rFonts w:ascii="Arial" w:hAnsi="Arial" w:cs="Arial"/>
          <w:b/>
          <w:sz w:val="24"/>
          <w:szCs w:val="24"/>
        </w:rPr>
      </w:pPr>
      <w:r w:rsidRPr="00B65EFA">
        <w:rPr>
          <w:rFonts w:ascii="Arial" w:hAnsi="Arial" w:cs="Arial"/>
          <w:b/>
          <w:sz w:val="24"/>
          <w:szCs w:val="24"/>
        </w:rPr>
        <w:t>New</w:t>
      </w:r>
      <w:r>
        <w:rPr>
          <w:rFonts w:ascii="Arial" w:hAnsi="Arial" w:cs="Arial"/>
          <w:b/>
          <w:sz w:val="24"/>
          <w:szCs w:val="24"/>
        </w:rPr>
        <w:t xml:space="preserve"> location</w:t>
      </w:r>
      <w:r w:rsidRPr="00B65EFA">
        <w:rPr>
          <w:rFonts w:ascii="Arial" w:hAnsi="Arial" w:cs="Arial"/>
          <w:b/>
          <w:sz w:val="24"/>
          <w:szCs w:val="24"/>
        </w:rPr>
        <w:t xml:space="preserve"> in Thailand - Horn Group expands internationally</w:t>
      </w:r>
    </w:p>
    <w:p w:rsidR="00B65EFA" w:rsidRDefault="00B65EFA" w:rsidP="00B65EFA">
      <w:pPr>
        <w:jc w:val="both"/>
        <w:rPr>
          <w:rFonts w:ascii="Arial" w:hAnsi="Arial" w:cs="Arial"/>
          <w:lang w:val="en-GB"/>
        </w:rPr>
      </w:pPr>
    </w:p>
    <w:p w:rsidR="00B65EFA" w:rsidRPr="00B65EFA" w:rsidRDefault="00B65EFA" w:rsidP="00B65EFA">
      <w:pPr>
        <w:jc w:val="both"/>
        <w:rPr>
          <w:rFonts w:ascii="Arial" w:hAnsi="Arial" w:cs="Arial"/>
          <w:lang w:val="en-GB"/>
        </w:rPr>
      </w:pPr>
      <w:r w:rsidRPr="00B65EFA">
        <w:rPr>
          <w:rFonts w:ascii="Arial" w:hAnsi="Arial" w:cs="Arial"/>
          <w:lang w:val="en-GB"/>
        </w:rPr>
        <w:t xml:space="preserve">From </w:t>
      </w:r>
      <w:r w:rsidR="00A47E67">
        <w:rPr>
          <w:rFonts w:ascii="Arial" w:hAnsi="Arial" w:cs="Arial"/>
          <w:lang w:val="en-GB"/>
        </w:rPr>
        <w:t>April</w:t>
      </w:r>
      <w:r w:rsidRPr="00B65EFA">
        <w:rPr>
          <w:rFonts w:ascii="Arial" w:hAnsi="Arial" w:cs="Arial"/>
          <w:lang w:val="en-GB"/>
        </w:rPr>
        <w:t xml:space="preserve"> 2023, the H</w:t>
      </w:r>
      <w:r>
        <w:rPr>
          <w:rFonts w:ascii="Arial" w:hAnsi="Arial" w:cs="Arial"/>
          <w:lang w:val="en-GB"/>
        </w:rPr>
        <w:t>orn</w:t>
      </w:r>
      <w:r w:rsidRPr="00B65EFA">
        <w:rPr>
          <w:rFonts w:ascii="Arial" w:hAnsi="Arial" w:cs="Arial"/>
          <w:lang w:val="en-GB"/>
        </w:rPr>
        <w:t xml:space="preserve"> Group will have a </w:t>
      </w:r>
      <w:proofErr w:type="gramStart"/>
      <w:r w:rsidRPr="00B65EFA">
        <w:rPr>
          <w:rFonts w:ascii="Arial" w:hAnsi="Arial" w:cs="Arial"/>
          <w:lang w:val="en-GB"/>
        </w:rPr>
        <w:t>wholly-owned</w:t>
      </w:r>
      <w:proofErr w:type="gramEnd"/>
      <w:r w:rsidRPr="00B65EFA">
        <w:rPr>
          <w:rFonts w:ascii="Arial" w:hAnsi="Arial" w:cs="Arial"/>
          <w:lang w:val="en-GB"/>
        </w:rPr>
        <w:t xml:space="preserve"> subsidiary in Thailand. Horn Cutting Tools (Thailand) Co. Ltd.</w:t>
      </w:r>
      <w:r>
        <w:rPr>
          <w:rFonts w:ascii="Arial" w:hAnsi="Arial" w:cs="Arial"/>
          <w:lang w:val="en-GB"/>
        </w:rPr>
        <w:t xml:space="preserve"> </w:t>
      </w:r>
      <w:r w:rsidRPr="00B65EFA">
        <w:rPr>
          <w:rFonts w:ascii="Arial" w:hAnsi="Arial" w:cs="Arial"/>
          <w:lang w:val="en-GB"/>
        </w:rPr>
        <w:t xml:space="preserve">will have its headquarters in Chonburi – approximately 80 kilometres (49.7 miles) south-east of Bangkok, the capital of the Kingdom of Thailand. The company will commence operations with six employees. In the short to medium term, a regrinding service for MCD tools will be set up in addition to the sales department. </w:t>
      </w:r>
    </w:p>
    <w:p w:rsidR="00B65EFA" w:rsidRPr="00B65EFA" w:rsidRDefault="00B65EFA" w:rsidP="00B65EFA">
      <w:pPr>
        <w:jc w:val="both"/>
        <w:rPr>
          <w:rFonts w:ascii="Arial" w:hAnsi="Arial" w:cs="Arial"/>
        </w:rPr>
      </w:pPr>
      <w:r w:rsidRPr="00B65EFA">
        <w:rPr>
          <w:rFonts w:ascii="Arial" w:hAnsi="Arial" w:cs="Arial"/>
        </w:rPr>
        <w:t>The Asian country has about 70 million inhabitants. The main economic sectors are mining, manufacturing, utilities, wholesale, retail, restaurants and hotels, agriculture, hunting and forestry, fishing, transport, storage and communications. In 2021, the gross domestic product in Thailand was estimated at around 505.9 billion US dollars.</w:t>
      </w:r>
    </w:p>
    <w:p w:rsidR="00587036" w:rsidRDefault="00587036" w:rsidP="00B65EFA">
      <w:pPr>
        <w:jc w:val="both"/>
        <w:rPr>
          <w:rFonts w:ascii="Arial" w:hAnsi="Arial" w:cs="Arial"/>
        </w:rPr>
      </w:pPr>
      <w:r w:rsidRPr="006C4400">
        <w:rPr>
          <w:rFonts w:ascii="Arial" w:hAnsi="Arial" w:cs="Arial"/>
        </w:rPr>
        <w:t>Horn Thailand will be exhibiting at Metalex 2023 in Bangkok from 22</w:t>
      </w:r>
      <w:r w:rsidR="003F543E" w:rsidRPr="006C4400">
        <w:rPr>
          <w:rFonts w:ascii="Arial" w:hAnsi="Arial" w:cs="Arial"/>
        </w:rPr>
        <w:t>nd</w:t>
      </w:r>
      <w:r w:rsidRPr="006C4400">
        <w:rPr>
          <w:rFonts w:ascii="Arial" w:hAnsi="Arial" w:cs="Arial"/>
        </w:rPr>
        <w:t xml:space="preserve"> to 25</w:t>
      </w:r>
      <w:r w:rsidR="003F543E" w:rsidRPr="006C4400">
        <w:rPr>
          <w:rFonts w:ascii="Arial" w:hAnsi="Arial" w:cs="Arial"/>
        </w:rPr>
        <w:t>th</w:t>
      </w:r>
      <w:r w:rsidRPr="006C4400">
        <w:rPr>
          <w:rFonts w:ascii="Arial" w:hAnsi="Arial" w:cs="Arial"/>
        </w:rPr>
        <w:t xml:space="preserve"> November 2023. On </w:t>
      </w:r>
      <w:proofErr w:type="spellStart"/>
      <w:r w:rsidRPr="006C4400">
        <w:rPr>
          <w:rFonts w:ascii="Arial" w:hAnsi="Arial" w:cs="Arial"/>
        </w:rPr>
        <w:t>display</w:t>
      </w:r>
      <w:proofErr w:type="spellEnd"/>
      <w:r w:rsidRPr="006C4400">
        <w:rPr>
          <w:rFonts w:ascii="Arial" w:hAnsi="Arial" w:cs="Arial"/>
        </w:rPr>
        <w:t xml:space="preserve"> will </w:t>
      </w:r>
      <w:proofErr w:type="spellStart"/>
      <w:r w:rsidRPr="006C4400">
        <w:rPr>
          <w:rFonts w:ascii="Arial" w:hAnsi="Arial" w:cs="Arial"/>
        </w:rPr>
        <w:t>be</w:t>
      </w:r>
      <w:proofErr w:type="spellEnd"/>
      <w:r w:rsidRPr="006C4400">
        <w:rPr>
          <w:rFonts w:ascii="Arial" w:hAnsi="Arial" w:cs="Arial"/>
        </w:rPr>
        <w:t xml:space="preserve"> </w:t>
      </w:r>
      <w:proofErr w:type="spellStart"/>
      <w:r w:rsidRPr="006C4400">
        <w:rPr>
          <w:rFonts w:ascii="Arial" w:hAnsi="Arial" w:cs="Arial"/>
        </w:rPr>
        <w:t>Horn's</w:t>
      </w:r>
      <w:proofErr w:type="spellEnd"/>
      <w:r w:rsidRPr="006C4400">
        <w:rPr>
          <w:rFonts w:ascii="Arial" w:hAnsi="Arial" w:cs="Arial"/>
        </w:rPr>
        <w:t xml:space="preserve"> 2023 </w:t>
      </w:r>
      <w:proofErr w:type="spellStart"/>
      <w:r w:rsidRPr="006C4400">
        <w:rPr>
          <w:rFonts w:ascii="Arial" w:hAnsi="Arial" w:cs="Arial"/>
        </w:rPr>
        <w:t>innovations</w:t>
      </w:r>
      <w:proofErr w:type="spellEnd"/>
      <w:r w:rsidRPr="006C4400">
        <w:rPr>
          <w:rFonts w:ascii="Arial" w:hAnsi="Arial" w:cs="Arial"/>
        </w:rPr>
        <w:t xml:space="preserve"> </w:t>
      </w:r>
      <w:proofErr w:type="spellStart"/>
      <w:r w:rsidRPr="006C4400">
        <w:rPr>
          <w:rFonts w:ascii="Arial" w:hAnsi="Arial" w:cs="Arial"/>
        </w:rPr>
        <w:t>and</w:t>
      </w:r>
      <w:proofErr w:type="spellEnd"/>
      <w:r w:rsidRPr="006C4400">
        <w:rPr>
          <w:rFonts w:ascii="Arial" w:hAnsi="Arial" w:cs="Arial"/>
        </w:rPr>
        <w:t xml:space="preserve"> </w:t>
      </w:r>
      <w:proofErr w:type="spellStart"/>
      <w:r w:rsidRPr="006C4400">
        <w:rPr>
          <w:rFonts w:ascii="Arial" w:hAnsi="Arial" w:cs="Arial"/>
        </w:rPr>
        <w:t>various</w:t>
      </w:r>
      <w:proofErr w:type="spellEnd"/>
      <w:r w:rsidRPr="006C4400">
        <w:rPr>
          <w:rFonts w:ascii="Arial" w:hAnsi="Arial" w:cs="Arial"/>
        </w:rPr>
        <w:t xml:space="preserve"> </w:t>
      </w:r>
      <w:proofErr w:type="spellStart"/>
      <w:r w:rsidRPr="006C4400">
        <w:rPr>
          <w:rFonts w:ascii="Arial" w:hAnsi="Arial" w:cs="Arial"/>
        </w:rPr>
        <w:t>tooling</w:t>
      </w:r>
      <w:proofErr w:type="spellEnd"/>
      <w:r w:rsidRPr="006C4400">
        <w:rPr>
          <w:rFonts w:ascii="Arial" w:hAnsi="Arial" w:cs="Arial"/>
        </w:rPr>
        <w:t xml:space="preserve"> </w:t>
      </w:r>
      <w:proofErr w:type="spellStart"/>
      <w:r w:rsidRPr="006C4400">
        <w:rPr>
          <w:rFonts w:ascii="Arial" w:hAnsi="Arial" w:cs="Arial"/>
        </w:rPr>
        <w:t>solutions</w:t>
      </w:r>
      <w:proofErr w:type="spellEnd"/>
      <w:r w:rsidRPr="006C4400">
        <w:rPr>
          <w:rFonts w:ascii="Arial" w:hAnsi="Arial" w:cs="Arial"/>
        </w:rPr>
        <w:t xml:space="preserve"> such </w:t>
      </w:r>
      <w:proofErr w:type="spellStart"/>
      <w:r w:rsidRPr="006C4400">
        <w:rPr>
          <w:rFonts w:ascii="Arial" w:hAnsi="Arial" w:cs="Arial"/>
        </w:rPr>
        <w:t>as</w:t>
      </w:r>
      <w:proofErr w:type="spellEnd"/>
      <w:r w:rsidRPr="006C4400">
        <w:rPr>
          <w:rFonts w:ascii="Arial" w:hAnsi="Arial" w:cs="Arial"/>
        </w:rPr>
        <w:t xml:space="preserve"> </w:t>
      </w:r>
      <w:r w:rsidR="003F543E" w:rsidRPr="006C4400">
        <w:rPr>
          <w:rFonts w:ascii="Arial" w:hAnsi="Arial" w:cs="Arial"/>
        </w:rPr>
        <w:t>S</w:t>
      </w:r>
      <w:r w:rsidRPr="006C4400">
        <w:rPr>
          <w:rFonts w:ascii="Arial" w:hAnsi="Arial" w:cs="Arial"/>
        </w:rPr>
        <w:t xml:space="preserve">upermini, </w:t>
      </w:r>
      <w:proofErr w:type="spellStart"/>
      <w:r w:rsidRPr="006C4400">
        <w:rPr>
          <w:rFonts w:ascii="Arial" w:hAnsi="Arial" w:cs="Arial"/>
        </w:rPr>
        <w:t>gear</w:t>
      </w:r>
      <w:proofErr w:type="spellEnd"/>
      <w:r w:rsidRPr="006C4400">
        <w:rPr>
          <w:rFonts w:ascii="Arial" w:hAnsi="Arial" w:cs="Arial"/>
        </w:rPr>
        <w:t xml:space="preserve"> </w:t>
      </w:r>
      <w:proofErr w:type="spellStart"/>
      <w:r w:rsidRPr="006C4400">
        <w:rPr>
          <w:rFonts w:ascii="Arial" w:hAnsi="Arial" w:cs="Arial"/>
        </w:rPr>
        <w:t>cutting</w:t>
      </w:r>
      <w:proofErr w:type="spellEnd"/>
      <w:r w:rsidRPr="006C4400">
        <w:rPr>
          <w:rFonts w:ascii="Arial" w:hAnsi="Arial" w:cs="Arial"/>
        </w:rPr>
        <w:t xml:space="preserve">, </w:t>
      </w:r>
      <w:proofErr w:type="spellStart"/>
      <w:r w:rsidRPr="006C4400">
        <w:rPr>
          <w:rFonts w:ascii="Arial" w:hAnsi="Arial" w:cs="Arial"/>
        </w:rPr>
        <w:t>reaming</w:t>
      </w:r>
      <w:proofErr w:type="spellEnd"/>
      <w:r w:rsidRPr="006C4400">
        <w:rPr>
          <w:rFonts w:ascii="Arial" w:hAnsi="Arial" w:cs="Arial"/>
        </w:rPr>
        <w:t xml:space="preserve"> </w:t>
      </w:r>
      <w:proofErr w:type="spellStart"/>
      <w:r w:rsidRPr="006C4400">
        <w:rPr>
          <w:rFonts w:ascii="Arial" w:hAnsi="Arial" w:cs="Arial"/>
        </w:rPr>
        <w:t>and</w:t>
      </w:r>
      <w:proofErr w:type="spellEnd"/>
      <w:r w:rsidRPr="006C4400">
        <w:rPr>
          <w:rFonts w:ascii="Arial" w:hAnsi="Arial" w:cs="Arial"/>
        </w:rPr>
        <w:t xml:space="preserve"> </w:t>
      </w:r>
      <w:proofErr w:type="spellStart"/>
      <w:r w:rsidRPr="006C4400">
        <w:rPr>
          <w:rFonts w:ascii="Arial" w:hAnsi="Arial" w:cs="Arial"/>
        </w:rPr>
        <w:t>grooving</w:t>
      </w:r>
      <w:proofErr w:type="spellEnd"/>
      <w:r w:rsidRPr="006C4400">
        <w:rPr>
          <w:rFonts w:ascii="Arial" w:hAnsi="Arial" w:cs="Arial"/>
        </w:rPr>
        <w:t xml:space="preserve">. In 2022, </w:t>
      </w:r>
      <w:proofErr w:type="spellStart"/>
      <w:r w:rsidR="003F543E" w:rsidRPr="006C4400">
        <w:rPr>
          <w:rFonts w:ascii="Arial" w:hAnsi="Arial" w:cs="Arial"/>
        </w:rPr>
        <w:t>more</w:t>
      </w:r>
      <w:proofErr w:type="spellEnd"/>
      <w:r w:rsidR="003F543E" w:rsidRPr="006C4400">
        <w:rPr>
          <w:rFonts w:ascii="Arial" w:hAnsi="Arial" w:cs="Arial"/>
        </w:rPr>
        <w:t xml:space="preserve"> </w:t>
      </w:r>
      <w:proofErr w:type="spellStart"/>
      <w:r w:rsidR="003F543E" w:rsidRPr="006C4400">
        <w:rPr>
          <w:rFonts w:ascii="Arial" w:hAnsi="Arial" w:cs="Arial"/>
        </w:rPr>
        <w:t>than</w:t>
      </w:r>
      <w:proofErr w:type="spellEnd"/>
      <w:r w:rsidR="003F543E" w:rsidRPr="006C4400">
        <w:rPr>
          <w:rFonts w:ascii="Arial" w:hAnsi="Arial" w:cs="Arial"/>
        </w:rPr>
        <w:t xml:space="preserve"> </w:t>
      </w:r>
      <w:r w:rsidRPr="006C4400">
        <w:rPr>
          <w:rFonts w:ascii="Arial" w:hAnsi="Arial" w:cs="Arial"/>
        </w:rPr>
        <w:t xml:space="preserve">86,000 </w:t>
      </w:r>
      <w:proofErr w:type="spellStart"/>
      <w:r w:rsidRPr="006C4400">
        <w:rPr>
          <w:rFonts w:ascii="Arial" w:hAnsi="Arial" w:cs="Arial"/>
        </w:rPr>
        <w:t>trade</w:t>
      </w:r>
      <w:proofErr w:type="spellEnd"/>
      <w:r w:rsidRPr="006C4400">
        <w:rPr>
          <w:rFonts w:ascii="Arial" w:hAnsi="Arial" w:cs="Arial"/>
        </w:rPr>
        <w:t xml:space="preserve"> </w:t>
      </w:r>
      <w:proofErr w:type="spellStart"/>
      <w:r w:rsidRPr="006C4400">
        <w:rPr>
          <w:rFonts w:ascii="Arial" w:hAnsi="Arial" w:cs="Arial"/>
        </w:rPr>
        <w:t>fair</w:t>
      </w:r>
      <w:proofErr w:type="spellEnd"/>
      <w:r w:rsidRPr="006C4400">
        <w:rPr>
          <w:rFonts w:ascii="Arial" w:hAnsi="Arial" w:cs="Arial"/>
        </w:rPr>
        <w:t xml:space="preserve"> </w:t>
      </w:r>
      <w:proofErr w:type="spellStart"/>
      <w:r w:rsidRPr="006C4400">
        <w:rPr>
          <w:rFonts w:ascii="Arial" w:hAnsi="Arial" w:cs="Arial"/>
        </w:rPr>
        <w:t>visitors</w:t>
      </w:r>
      <w:proofErr w:type="spellEnd"/>
      <w:r w:rsidRPr="006C4400">
        <w:rPr>
          <w:rFonts w:ascii="Arial" w:hAnsi="Arial" w:cs="Arial"/>
        </w:rPr>
        <w:t xml:space="preserve"> </w:t>
      </w:r>
      <w:proofErr w:type="spellStart"/>
      <w:r w:rsidRPr="006C4400">
        <w:rPr>
          <w:rFonts w:ascii="Arial" w:hAnsi="Arial" w:cs="Arial"/>
        </w:rPr>
        <w:t>were</w:t>
      </w:r>
      <w:proofErr w:type="spellEnd"/>
      <w:r w:rsidRPr="006C4400">
        <w:rPr>
          <w:rFonts w:ascii="Arial" w:hAnsi="Arial" w:cs="Arial"/>
        </w:rPr>
        <w:t xml:space="preserve"> </w:t>
      </w:r>
      <w:proofErr w:type="spellStart"/>
      <w:r w:rsidRPr="006C4400">
        <w:rPr>
          <w:rFonts w:ascii="Arial" w:hAnsi="Arial" w:cs="Arial"/>
        </w:rPr>
        <w:t>recorded</w:t>
      </w:r>
      <w:proofErr w:type="spellEnd"/>
      <w:r w:rsidRPr="006C4400">
        <w:rPr>
          <w:rFonts w:ascii="Arial" w:hAnsi="Arial" w:cs="Arial"/>
        </w:rPr>
        <w:t xml:space="preserve"> </w:t>
      </w:r>
      <w:r w:rsidR="003F543E" w:rsidRPr="006C4400">
        <w:rPr>
          <w:rFonts w:ascii="Arial" w:hAnsi="Arial" w:cs="Arial"/>
        </w:rPr>
        <w:t xml:space="preserve">at </w:t>
      </w:r>
      <w:proofErr w:type="spellStart"/>
      <w:r w:rsidRPr="006C4400">
        <w:rPr>
          <w:rFonts w:ascii="Arial" w:hAnsi="Arial" w:cs="Arial"/>
        </w:rPr>
        <w:t>Metalex</w:t>
      </w:r>
      <w:proofErr w:type="spellEnd"/>
      <w:r w:rsidRPr="006C4400">
        <w:rPr>
          <w:rFonts w:ascii="Arial" w:hAnsi="Arial" w:cs="Arial"/>
        </w:rPr>
        <w:t xml:space="preserve">. In </w:t>
      </w:r>
      <w:proofErr w:type="spellStart"/>
      <w:r w:rsidRPr="006C4400">
        <w:rPr>
          <w:rFonts w:ascii="Arial" w:hAnsi="Arial" w:cs="Arial"/>
        </w:rPr>
        <w:t>addition</w:t>
      </w:r>
      <w:proofErr w:type="spellEnd"/>
      <w:r w:rsidRPr="006C4400">
        <w:rPr>
          <w:rFonts w:ascii="Arial" w:hAnsi="Arial" w:cs="Arial"/>
        </w:rPr>
        <w:t xml:space="preserve"> </w:t>
      </w:r>
      <w:proofErr w:type="spellStart"/>
      <w:r w:rsidRPr="006C4400">
        <w:rPr>
          <w:rFonts w:ascii="Arial" w:hAnsi="Arial" w:cs="Arial"/>
        </w:rPr>
        <w:t>to</w:t>
      </w:r>
      <w:proofErr w:type="spellEnd"/>
      <w:r w:rsidRPr="006C4400">
        <w:rPr>
          <w:rFonts w:ascii="Arial" w:hAnsi="Arial" w:cs="Arial"/>
        </w:rPr>
        <w:t xml:space="preserve"> </w:t>
      </w:r>
      <w:proofErr w:type="spellStart"/>
      <w:r w:rsidRPr="006C4400">
        <w:rPr>
          <w:rFonts w:ascii="Arial" w:hAnsi="Arial" w:cs="Arial"/>
        </w:rPr>
        <w:t>domestic</w:t>
      </w:r>
      <w:proofErr w:type="spellEnd"/>
      <w:r w:rsidRPr="006C4400">
        <w:rPr>
          <w:rFonts w:ascii="Arial" w:hAnsi="Arial" w:cs="Arial"/>
        </w:rPr>
        <w:t xml:space="preserve"> </w:t>
      </w:r>
      <w:proofErr w:type="spellStart"/>
      <w:r w:rsidRPr="006C4400">
        <w:rPr>
          <w:rFonts w:ascii="Arial" w:hAnsi="Arial" w:cs="Arial"/>
        </w:rPr>
        <w:t>visitors</w:t>
      </w:r>
      <w:proofErr w:type="spellEnd"/>
      <w:r w:rsidRPr="006C4400">
        <w:rPr>
          <w:rFonts w:ascii="Arial" w:hAnsi="Arial" w:cs="Arial"/>
        </w:rPr>
        <w:t xml:space="preserve">, </w:t>
      </w:r>
      <w:proofErr w:type="spellStart"/>
      <w:r w:rsidR="003F543E" w:rsidRPr="006C4400">
        <w:rPr>
          <w:rFonts w:ascii="Arial" w:hAnsi="Arial" w:cs="Arial"/>
        </w:rPr>
        <w:t>people</w:t>
      </w:r>
      <w:proofErr w:type="spellEnd"/>
      <w:r w:rsidRPr="006C4400">
        <w:rPr>
          <w:rFonts w:ascii="Arial" w:hAnsi="Arial" w:cs="Arial"/>
        </w:rPr>
        <w:t xml:space="preserve"> </w:t>
      </w:r>
      <w:proofErr w:type="spellStart"/>
      <w:r w:rsidRPr="006C4400">
        <w:rPr>
          <w:rFonts w:ascii="Arial" w:hAnsi="Arial" w:cs="Arial"/>
        </w:rPr>
        <w:t>came</w:t>
      </w:r>
      <w:proofErr w:type="spellEnd"/>
      <w:r w:rsidRPr="006C4400">
        <w:rPr>
          <w:rFonts w:ascii="Arial" w:hAnsi="Arial" w:cs="Arial"/>
        </w:rPr>
        <w:t xml:space="preserve"> </w:t>
      </w:r>
      <w:proofErr w:type="spellStart"/>
      <w:r w:rsidRPr="006C4400">
        <w:rPr>
          <w:rFonts w:ascii="Arial" w:hAnsi="Arial" w:cs="Arial"/>
        </w:rPr>
        <w:t>primarily</w:t>
      </w:r>
      <w:proofErr w:type="spellEnd"/>
      <w:r w:rsidRPr="006C4400">
        <w:rPr>
          <w:rFonts w:ascii="Arial" w:hAnsi="Arial" w:cs="Arial"/>
        </w:rPr>
        <w:t xml:space="preserve"> </w:t>
      </w:r>
      <w:proofErr w:type="spellStart"/>
      <w:r w:rsidRPr="006C4400">
        <w:rPr>
          <w:rFonts w:ascii="Arial" w:hAnsi="Arial" w:cs="Arial"/>
        </w:rPr>
        <w:t>from</w:t>
      </w:r>
      <w:proofErr w:type="spellEnd"/>
      <w:r w:rsidRPr="006C4400">
        <w:rPr>
          <w:rFonts w:ascii="Arial" w:hAnsi="Arial" w:cs="Arial"/>
        </w:rPr>
        <w:t xml:space="preserve"> </w:t>
      </w:r>
      <w:proofErr w:type="spellStart"/>
      <w:r w:rsidRPr="006C4400">
        <w:rPr>
          <w:rFonts w:ascii="Arial" w:hAnsi="Arial" w:cs="Arial"/>
        </w:rPr>
        <w:t>India</w:t>
      </w:r>
      <w:proofErr w:type="spellEnd"/>
      <w:r w:rsidRPr="006C4400">
        <w:rPr>
          <w:rFonts w:ascii="Arial" w:hAnsi="Arial" w:cs="Arial"/>
        </w:rPr>
        <w:t xml:space="preserve"> </w:t>
      </w:r>
      <w:proofErr w:type="spellStart"/>
      <w:r w:rsidRPr="006C4400">
        <w:rPr>
          <w:rFonts w:ascii="Arial" w:hAnsi="Arial" w:cs="Arial"/>
        </w:rPr>
        <w:t>and</w:t>
      </w:r>
      <w:proofErr w:type="spellEnd"/>
      <w:r w:rsidRPr="006C4400">
        <w:rPr>
          <w:rFonts w:ascii="Arial" w:hAnsi="Arial" w:cs="Arial"/>
        </w:rPr>
        <w:t xml:space="preserve"> </w:t>
      </w:r>
      <w:proofErr w:type="spellStart"/>
      <w:r w:rsidRPr="006C4400">
        <w:rPr>
          <w:rFonts w:ascii="Arial" w:hAnsi="Arial" w:cs="Arial"/>
        </w:rPr>
        <w:t>Singapore</w:t>
      </w:r>
      <w:proofErr w:type="spellEnd"/>
      <w:r w:rsidRPr="006C4400">
        <w:rPr>
          <w:rFonts w:ascii="Arial" w:hAnsi="Arial" w:cs="Arial"/>
        </w:rPr>
        <w:t>.</w:t>
      </w:r>
    </w:p>
    <w:p w:rsidR="00B65EFA" w:rsidRPr="00B65EFA" w:rsidRDefault="003F543E" w:rsidP="00B65EFA">
      <w:pPr>
        <w:jc w:val="both"/>
        <w:rPr>
          <w:rFonts w:ascii="Arial" w:hAnsi="Arial" w:cs="Arial"/>
        </w:rPr>
      </w:pPr>
      <w:proofErr w:type="gramStart"/>
      <w:r>
        <w:rPr>
          <w:rFonts w:ascii="Arial" w:hAnsi="Arial" w:cs="Arial"/>
        </w:rPr>
        <w:t>Concerning</w:t>
      </w:r>
      <w:r w:rsidRPr="00B65EFA">
        <w:rPr>
          <w:rFonts w:ascii="Arial" w:hAnsi="Arial" w:cs="Arial"/>
          <w:lang w:eastAsia="de-DE"/>
        </w:rPr>
        <w:t xml:space="preserve"> trends and future issues in Thailand</w:t>
      </w:r>
      <w:r>
        <w:rPr>
          <w:rFonts w:ascii="Arial" w:hAnsi="Arial" w:cs="Arial"/>
          <w:lang w:eastAsia="de-DE"/>
        </w:rPr>
        <w:t>,</w:t>
      </w:r>
      <w:r w:rsidRPr="00B65EFA">
        <w:rPr>
          <w:rFonts w:ascii="Arial" w:hAnsi="Arial" w:cs="Arial"/>
        </w:rPr>
        <w:t xml:space="preserve"> </w:t>
      </w:r>
      <w:r w:rsidR="00B65EFA" w:rsidRPr="00B65EFA">
        <w:rPr>
          <w:rFonts w:ascii="Arial" w:hAnsi="Arial" w:cs="Arial"/>
        </w:rPr>
        <w:t>Andreas Vollmer</w:t>
      </w:r>
      <w:r>
        <w:rPr>
          <w:rFonts w:ascii="Arial" w:hAnsi="Arial" w:cs="Arial"/>
        </w:rPr>
        <w:t>,</w:t>
      </w:r>
      <w:r w:rsidR="00B65EFA" w:rsidRPr="00B65EFA">
        <w:rPr>
          <w:rFonts w:ascii="Arial" w:hAnsi="Arial" w:cs="Arial"/>
        </w:rPr>
        <w:t xml:space="preserve"> </w:t>
      </w:r>
      <w:r w:rsidR="00B65EFA" w:rsidRPr="00B65EFA">
        <w:rPr>
          <w:rFonts w:ascii="Arial" w:hAnsi="Arial" w:cs="Arial"/>
          <w:lang w:eastAsia="de-DE"/>
        </w:rPr>
        <w:t xml:space="preserve">Member of the Management Board at HORN </w:t>
      </w:r>
      <w:proofErr w:type="spellStart"/>
      <w:r w:rsidR="00B65EFA" w:rsidRPr="00B65EFA">
        <w:rPr>
          <w:rFonts w:ascii="Arial" w:hAnsi="Arial" w:cs="Arial"/>
          <w:lang w:eastAsia="de-DE"/>
        </w:rPr>
        <w:t>and</w:t>
      </w:r>
      <w:proofErr w:type="spellEnd"/>
      <w:r w:rsidR="00B65EFA" w:rsidRPr="00B65EFA">
        <w:rPr>
          <w:rFonts w:ascii="Arial" w:hAnsi="Arial" w:cs="Arial"/>
          <w:lang w:eastAsia="de-DE"/>
        </w:rPr>
        <w:t xml:space="preserve"> </w:t>
      </w:r>
      <w:proofErr w:type="spellStart"/>
      <w:r w:rsidR="00B65EFA" w:rsidRPr="00B65EFA">
        <w:rPr>
          <w:rFonts w:ascii="Arial" w:hAnsi="Arial" w:cs="Arial"/>
          <w:lang w:eastAsia="de-DE"/>
        </w:rPr>
        <w:t>responsible</w:t>
      </w:r>
      <w:proofErr w:type="spellEnd"/>
      <w:r w:rsidR="00B65EFA" w:rsidRPr="00B65EFA">
        <w:rPr>
          <w:rFonts w:ascii="Arial" w:hAnsi="Arial" w:cs="Arial"/>
          <w:lang w:eastAsia="de-DE"/>
        </w:rPr>
        <w:t xml:space="preserve"> </w:t>
      </w:r>
      <w:proofErr w:type="spellStart"/>
      <w:r w:rsidR="00B65EFA" w:rsidRPr="00B65EFA">
        <w:rPr>
          <w:rFonts w:ascii="Arial" w:hAnsi="Arial" w:cs="Arial"/>
          <w:lang w:eastAsia="de-DE"/>
        </w:rPr>
        <w:t>for</w:t>
      </w:r>
      <w:proofErr w:type="spellEnd"/>
      <w:r w:rsidR="00B65EFA" w:rsidRPr="00B65EFA">
        <w:rPr>
          <w:rFonts w:ascii="Arial" w:hAnsi="Arial" w:cs="Arial"/>
          <w:lang w:eastAsia="de-DE"/>
        </w:rPr>
        <w:t xml:space="preserve"> </w:t>
      </w:r>
      <w:proofErr w:type="spellStart"/>
      <w:r w:rsidR="000B46BA" w:rsidRPr="00B65EFA">
        <w:rPr>
          <w:rFonts w:ascii="Arial" w:hAnsi="Arial" w:cs="Arial"/>
          <w:lang w:eastAsia="de-DE"/>
        </w:rPr>
        <w:t>worldwide</w:t>
      </w:r>
      <w:proofErr w:type="spellEnd"/>
      <w:r w:rsidR="000B46BA">
        <w:rPr>
          <w:rFonts w:ascii="Arial" w:hAnsi="Arial" w:cs="Arial"/>
          <w:lang w:eastAsia="de-DE"/>
        </w:rPr>
        <w:t xml:space="preserve"> </w:t>
      </w:r>
      <w:proofErr w:type="spellStart"/>
      <w:r w:rsidR="00B65EFA" w:rsidRPr="00B65EFA">
        <w:rPr>
          <w:rFonts w:ascii="Arial" w:hAnsi="Arial" w:cs="Arial"/>
          <w:lang w:eastAsia="de-DE"/>
        </w:rPr>
        <w:t>sales</w:t>
      </w:r>
      <w:proofErr w:type="spellEnd"/>
      <w:r w:rsidR="00B65EFA" w:rsidRPr="00B65EFA">
        <w:rPr>
          <w:rFonts w:ascii="Arial" w:hAnsi="Arial" w:cs="Arial"/>
          <w:lang w:eastAsia="de-DE"/>
        </w:rPr>
        <w:t xml:space="preserve"> </w:t>
      </w:r>
      <w:proofErr w:type="spellStart"/>
      <w:r>
        <w:rPr>
          <w:rFonts w:ascii="Arial" w:hAnsi="Arial" w:cs="Arial"/>
          <w:lang w:eastAsia="de-DE"/>
        </w:rPr>
        <w:t>said</w:t>
      </w:r>
      <w:proofErr w:type="spellEnd"/>
      <w:r w:rsidR="00B65EFA" w:rsidRPr="00B65EFA">
        <w:rPr>
          <w:rFonts w:ascii="Arial" w:hAnsi="Arial" w:cs="Arial"/>
          <w:lang w:eastAsia="de-DE"/>
        </w:rPr>
        <w:t>: „</w:t>
      </w:r>
      <w:proofErr w:type="spellStart"/>
      <w:r w:rsidR="00B65EFA" w:rsidRPr="00B65EFA">
        <w:rPr>
          <w:rFonts w:ascii="Arial" w:hAnsi="Arial" w:cs="Arial"/>
        </w:rPr>
        <w:t>What</w:t>
      </w:r>
      <w:proofErr w:type="spellEnd"/>
      <w:r w:rsidR="00B65EFA" w:rsidRPr="00B65EFA">
        <w:rPr>
          <w:rFonts w:ascii="Arial" w:hAnsi="Arial" w:cs="Arial"/>
        </w:rPr>
        <w:t xml:space="preserve"> </w:t>
      </w:r>
      <w:proofErr w:type="spellStart"/>
      <w:r w:rsidR="00B65EFA" w:rsidRPr="00B65EFA">
        <w:rPr>
          <w:rFonts w:ascii="Arial" w:hAnsi="Arial" w:cs="Arial"/>
        </w:rPr>
        <w:t>we</w:t>
      </w:r>
      <w:proofErr w:type="spellEnd"/>
      <w:r w:rsidR="00B65EFA" w:rsidRPr="00B65EFA">
        <w:rPr>
          <w:rFonts w:ascii="Arial" w:hAnsi="Arial" w:cs="Arial"/>
        </w:rPr>
        <w:t xml:space="preserve"> </w:t>
      </w:r>
      <w:proofErr w:type="spellStart"/>
      <w:r w:rsidR="00B65EFA" w:rsidRPr="00B65EFA">
        <w:rPr>
          <w:rFonts w:ascii="Arial" w:hAnsi="Arial" w:cs="Arial"/>
        </w:rPr>
        <w:t>have</w:t>
      </w:r>
      <w:proofErr w:type="spellEnd"/>
      <w:r w:rsidR="00B65EFA" w:rsidRPr="00B65EFA">
        <w:rPr>
          <w:rFonts w:ascii="Arial" w:hAnsi="Arial" w:cs="Arial"/>
        </w:rPr>
        <w:t xml:space="preserve"> </w:t>
      </w:r>
      <w:proofErr w:type="spellStart"/>
      <w:r w:rsidR="00B65EFA" w:rsidRPr="00B65EFA">
        <w:rPr>
          <w:rFonts w:ascii="Arial" w:hAnsi="Arial" w:cs="Arial"/>
        </w:rPr>
        <w:t>seen</w:t>
      </w:r>
      <w:proofErr w:type="spellEnd"/>
      <w:r w:rsidR="00B65EFA" w:rsidRPr="00B65EFA">
        <w:rPr>
          <w:rFonts w:ascii="Arial" w:hAnsi="Arial" w:cs="Arial"/>
        </w:rPr>
        <w:t xml:space="preserve"> so </w:t>
      </w:r>
      <w:proofErr w:type="spellStart"/>
      <w:r w:rsidR="00B65EFA" w:rsidRPr="00B65EFA">
        <w:rPr>
          <w:rFonts w:ascii="Arial" w:hAnsi="Arial" w:cs="Arial"/>
        </w:rPr>
        <w:t>far</w:t>
      </w:r>
      <w:proofErr w:type="spellEnd"/>
      <w:r w:rsidR="00B65EFA" w:rsidRPr="00B65EFA">
        <w:rPr>
          <w:rFonts w:ascii="Arial" w:hAnsi="Arial" w:cs="Arial"/>
        </w:rPr>
        <w:t xml:space="preserve"> and the discussions we had during the Metalex exhibition in Bangkok last </w:t>
      </w:r>
      <w:proofErr w:type="spellStart"/>
      <w:r w:rsidR="00B65EFA" w:rsidRPr="00B65EFA">
        <w:rPr>
          <w:rFonts w:ascii="Arial" w:hAnsi="Arial" w:cs="Arial"/>
        </w:rPr>
        <w:t>year</w:t>
      </w:r>
      <w:proofErr w:type="spellEnd"/>
      <w:r w:rsidR="00B65EFA" w:rsidRPr="00B65EFA">
        <w:rPr>
          <w:rFonts w:ascii="Arial" w:hAnsi="Arial" w:cs="Arial"/>
        </w:rPr>
        <w:t xml:space="preserve"> </w:t>
      </w:r>
      <w:proofErr w:type="spellStart"/>
      <w:r w:rsidR="00B65EFA" w:rsidRPr="00B65EFA">
        <w:rPr>
          <w:rFonts w:ascii="Arial" w:hAnsi="Arial" w:cs="Arial"/>
        </w:rPr>
        <w:t>show</w:t>
      </w:r>
      <w:proofErr w:type="spellEnd"/>
      <w:r w:rsidR="00B65EFA" w:rsidRPr="00B65EFA">
        <w:rPr>
          <w:rFonts w:ascii="Arial" w:hAnsi="Arial" w:cs="Arial"/>
        </w:rPr>
        <w:t xml:space="preserve"> </w:t>
      </w:r>
      <w:proofErr w:type="spellStart"/>
      <w:r w:rsidR="00B65EFA" w:rsidRPr="00B65EFA">
        <w:rPr>
          <w:rFonts w:ascii="Arial" w:hAnsi="Arial" w:cs="Arial"/>
        </w:rPr>
        <w:t>that</w:t>
      </w:r>
      <w:proofErr w:type="spellEnd"/>
      <w:r w:rsidR="00B65EFA" w:rsidRPr="00B65EFA">
        <w:rPr>
          <w:rFonts w:ascii="Arial" w:hAnsi="Arial" w:cs="Arial"/>
        </w:rPr>
        <w:t xml:space="preserve"> </w:t>
      </w:r>
      <w:proofErr w:type="spellStart"/>
      <w:r w:rsidR="00B65EFA" w:rsidRPr="00B65EFA">
        <w:rPr>
          <w:rFonts w:ascii="Arial" w:hAnsi="Arial" w:cs="Arial"/>
        </w:rPr>
        <w:t>machining</w:t>
      </w:r>
      <w:proofErr w:type="spellEnd"/>
      <w:r w:rsidR="00B65EFA" w:rsidRPr="00B65EFA">
        <w:rPr>
          <w:rFonts w:ascii="Arial" w:hAnsi="Arial" w:cs="Arial"/>
        </w:rPr>
        <w:t xml:space="preserve"> </w:t>
      </w:r>
      <w:proofErr w:type="spellStart"/>
      <w:r w:rsidR="00B65EFA" w:rsidRPr="00B65EFA">
        <w:rPr>
          <w:rFonts w:ascii="Arial" w:hAnsi="Arial" w:cs="Arial"/>
        </w:rPr>
        <w:t>strategies</w:t>
      </w:r>
      <w:proofErr w:type="spellEnd"/>
      <w:r w:rsidR="00B65EFA" w:rsidRPr="00B65EFA">
        <w:rPr>
          <w:rFonts w:ascii="Arial" w:hAnsi="Arial" w:cs="Arial"/>
        </w:rPr>
        <w:t xml:space="preserve"> </w:t>
      </w:r>
      <w:proofErr w:type="spellStart"/>
      <w:r w:rsidR="00B65EFA" w:rsidRPr="00B65EFA">
        <w:rPr>
          <w:rFonts w:ascii="Arial" w:hAnsi="Arial" w:cs="Arial"/>
        </w:rPr>
        <w:t>are</w:t>
      </w:r>
      <w:proofErr w:type="spellEnd"/>
      <w:r w:rsidR="00B65EFA" w:rsidRPr="00B65EFA">
        <w:rPr>
          <w:rFonts w:ascii="Arial" w:hAnsi="Arial" w:cs="Arial"/>
        </w:rPr>
        <w:t xml:space="preserve"> </w:t>
      </w:r>
      <w:proofErr w:type="spellStart"/>
      <w:r w:rsidR="00B65EFA" w:rsidRPr="00B65EFA">
        <w:rPr>
          <w:rFonts w:ascii="Arial" w:hAnsi="Arial" w:cs="Arial"/>
        </w:rPr>
        <w:t>identical</w:t>
      </w:r>
      <w:proofErr w:type="spellEnd"/>
      <w:r w:rsidR="00B65EFA" w:rsidRPr="00B65EFA">
        <w:rPr>
          <w:rFonts w:ascii="Arial" w:hAnsi="Arial" w:cs="Arial"/>
        </w:rPr>
        <w:t xml:space="preserve"> </w:t>
      </w:r>
      <w:proofErr w:type="spellStart"/>
      <w:r w:rsidR="00B65EFA" w:rsidRPr="00B65EFA">
        <w:rPr>
          <w:rFonts w:ascii="Arial" w:hAnsi="Arial" w:cs="Arial"/>
        </w:rPr>
        <w:t>to</w:t>
      </w:r>
      <w:proofErr w:type="spellEnd"/>
      <w:r w:rsidR="00B65EFA" w:rsidRPr="00B65EFA">
        <w:rPr>
          <w:rFonts w:ascii="Arial" w:hAnsi="Arial" w:cs="Arial"/>
        </w:rPr>
        <w:t xml:space="preserve"> </w:t>
      </w:r>
      <w:proofErr w:type="spellStart"/>
      <w:r w:rsidR="00B65EFA" w:rsidRPr="00B65EFA">
        <w:rPr>
          <w:rFonts w:ascii="Arial" w:hAnsi="Arial" w:cs="Arial"/>
        </w:rPr>
        <w:t>existing</w:t>
      </w:r>
      <w:proofErr w:type="spellEnd"/>
      <w:r w:rsidR="00B65EFA" w:rsidRPr="00B65EFA">
        <w:rPr>
          <w:rFonts w:ascii="Arial" w:hAnsi="Arial" w:cs="Arial"/>
        </w:rPr>
        <w:t xml:space="preserve"> </w:t>
      </w:r>
      <w:proofErr w:type="spellStart"/>
      <w:r w:rsidR="009D0956">
        <w:rPr>
          <w:rFonts w:ascii="Arial" w:hAnsi="Arial" w:cs="Arial"/>
        </w:rPr>
        <w:t>customer</w:t>
      </w:r>
      <w:proofErr w:type="spellEnd"/>
      <w:r w:rsidR="009D0956">
        <w:rPr>
          <w:rFonts w:ascii="Arial" w:hAnsi="Arial" w:cs="Arial"/>
        </w:rPr>
        <w:t xml:space="preserve"> </w:t>
      </w:r>
      <w:proofErr w:type="spellStart"/>
      <w:r w:rsidR="00B65EFA" w:rsidRPr="00B65EFA">
        <w:rPr>
          <w:rFonts w:ascii="Arial" w:hAnsi="Arial" w:cs="Arial"/>
        </w:rPr>
        <w:t>requirements</w:t>
      </w:r>
      <w:proofErr w:type="spellEnd"/>
      <w:r w:rsidR="00B65EFA" w:rsidRPr="00B65EFA">
        <w:rPr>
          <w:rFonts w:ascii="Arial" w:hAnsi="Arial" w:cs="Arial"/>
        </w:rPr>
        <w:t xml:space="preserve"> </w:t>
      </w:r>
      <w:proofErr w:type="spellStart"/>
      <w:r w:rsidR="00B65EFA" w:rsidRPr="00B65EFA">
        <w:rPr>
          <w:rFonts w:ascii="Arial" w:hAnsi="Arial" w:cs="Arial"/>
        </w:rPr>
        <w:t>that</w:t>
      </w:r>
      <w:proofErr w:type="spellEnd"/>
      <w:r w:rsidR="00B65EFA" w:rsidRPr="00B65EFA">
        <w:rPr>
          <w:rFonts w:ascii="Arial" w:hAnsi="Arial" w:cs="Arial"/>
        </w:rPr>
        <w:t xml:space="preserve"> </w:t>
      </w:r>
      <w:proofErr w:type="spellStart"/>
      <w:r w:rsidR="00B65EFA" w:rsidRPr="00B65EFA">
        <w:rPr>
          <w:rFonts w:ascii="Arial" w:hAnsi="Arial" w:cs="Arial"/>
        </w:rPr>
        <w:t>we</w:t>
      </w:r>
      <w:proofErr w:type="spellEnd"/>
      <w:r w:rsidR="00B65EFA" w:rsidRPr="00B65EFA">
        <w:rPr>
          <w:rFonts w:ascii="Arial" w:hAnsi="Arial" w:cs="Arial"/>
        </w:rPr>
        <w:t xml:space="preserve"> </w:t>
      </w:r>
      <w:proofErr w:type="spellStart"/>
      <w:r w:rsidR="009D0956">
        <w:rPr>
          <w:rFonts w:ascii="Arial" w:hAnsi="Arial" w:cs="Arial"/>
        </w:rPr>
        <w:t>are</w:t>
      </w:r>
      <w:proofErr w:type="spellEnd"/>
      <w:r w:rsidR="009D0956">
        <w:rPr>
          <w:rFonts w:ascii="Arial" w:hAnsi="Arial" w:cs="Arial"/>
        </w:rPr>
        <w:t xml:space="preserve"> </w:t>
      </w:r>
      <w:proofErr w:type="spellStart"/>
      <w:r w:rsidR="00B65EFA" w:rsidRPr="00B65EFA">
        <w:rPr>
          <w:rFonts w:ascii="Arial" w:hAnsi="Arial" w:cs="Arial"/>
        </w:rPr>
        <w:t>already</w:t>
      </w:r>
      <w:proofErr w:type="spellEnd"/>
      <w:r w:rsidR="00B65EFA" w:rsidRPr="00B65EFA">
        <w:rPr>
          <w:rFonts w:ascii="Arial" w:hAnsi="Arial" w:cs="Arial"/>
        </w:rPr>
        <w:t xml:space="preserve"> </w:t>
      </w:r>
      <w:proofErr w:type="spellStart"/>
      <w:r w:rsidR="009D0956">
        <w:rPr>
          <w:rFonts w:ascii="Arial" w:hAnsi="Arial" w:cs="Arial"/>
        </w:rPr>
        <w:t>familiar</w:t>
      </w:r>
      <w:proofErr w:type="spellEnd"/>
      <w:r w:rsidR="009D0956">
        <w:rPr>
          <w:rFonts w:ascii="Arial" w:hAnsi="Arial" w:cs="Arial"/>
        </w:rPr>
        <w:t xml:space="preserve"> </w:t>
      </w:r>
      <w:proofErr w:type="spellStart"/>
      <w:r w:rsidR="009D0956">
        <w:rPr>
          <w:rFonts w:ascii="Arial" w:hAnsi="Arial" w:cs="Arial"/>
        </w:rPr>
        <w:t>with</w:t>
      </w:r>
      <w:proofErr w:type="spellEnd"/>
      <w:r w:rsidR="00B65EFA" w:rsidRPr="00B65EFA">
        <w:rPr>
          <w:rFonts w:ascii="Arial" w:hAnsi="Arial" w:cs="Arial"/>
        </w:rPr>
        <w:t xml:space="preserve">, not </w:t>
      </w:r>
      <w:proofErr w:type="spellStart"/>
      <w:r w:rsidR="00B65EFA" w:rsidRPr="00B65EFA">
        <w:rPr>
          <w:rFonts w:ascii="Arial" w:hAnsi="Arial" w:cs="Arial"/>
        </w:rPr>
        <w:t>only</w:t>
      </w:r>
      <w:proofErr w:type="spellEnd"/>
      <w:r w:rsidR="00B65EFA" w:rsidRPr="00B65EFA">
        <w:rPr>
          <w:rFonts w:ascii="Arial" w:hAnsi="Arial" w:cs="Arial"/>
        </w:rPr>
        <w:t xml:space="preserve"> in Thailand but also in Vietnam, Singapore, Indonesia, Malaysia and the Philippines.</w:t>
      </w:r>
      <w:proofErr w:type="gramEnd"/>
      <w:r w:rsidR="00B65EFA" w:rsidRPr="00B65EFA">
        <w:rPr>
          <w:rFonts w:ascii="Arial" w:hAnsi="Arial" w:cs="Arial"/>
        </w:rPr>
        <w:t xml:space="preserve"> The </w:t>
      </w:r>
      <w:proofErr w:type="spellStart"/>
      <w:r w:rsidR="00B65EFA" w:rsidRPr="00B65EFA">
        <w:rPr>
          <w:rFonts w:ascii="Arial" w:hAnsi="Arial" w:cs="Arial"/>
        </w:rPr>
        <w:t>topic</w:t>
      </w:r>
      <w:proofErr w:type="spellEnd"/>
      <w:r w:rsidR="00B65EFA" w:rsidRPr="00B65EFA">
        <w:rPr>
          <w:rFonts w:ascii="Arial" w:hAnsi="Arial" w:cs="Arial"/>
        </w:rPr>
        <w:t xml:space="preserve"> </w:t>
      </w:r>
      <w:proofErr w:type="spellStart"/>
      <w:r w:rsidR="00B65EFA" w:rsidRPr="00B65EFA">
        <w:rPr>
          <w:rFonts w:ascii="Arial" w:hAnsi="Arial" w:cs="Arial"/>
        </w:rPr>
        <w:t>of</w:t>
      </w:r>
      <w:proofErr w:type="spellEnd"/>
      <w:r w:rsidR="00B65EFA" w:rsidRPr="00B65EFA">
        <w:rPr>
          <w:rFonts w:ascii="Arial" w:hAnsi="Arial" w:cs="Arial"/>
        </w:rPr>
        <w:t xml:space="preserve"> </w:t>
      </w:r>
      <w:proofErr w:type="spellStart"/>
      <w:r w:rsidR="00B65EFA" w:rsidRPr="00B65EFA">
        <w:rPr>
          <w:rFonts w:ascii="Arial" w:hAnsi="Arial" w:cs="Arial"/>
        </w:rPr>
        <w:t>gear</w:t>
      </w:r>
      <w:proofErr w:type="spellEnd"/>
      <w:r w:rsidR="00B65EFA" w:rsidRPr="00B65EFA">
        <w:rPr>
          <w:rFonts w:ascii="Arial" w:hAnsi="Arial" w:cs="Arial"/>
        </w:rPr>
        <w:t xml:space="preserve"> </w:t>
      </w:r>
      <w:proofErr w:type="spellStart"/>
      <w:r w:rsidR="00B65EFA" w:rsidRPr="00B65EFA">
        <w:rPr>
          <w:rFonts w:ascii="Arial" w:hAnsi="Arial" w:cs="Arial"/>
        </w:rPr>
        <w:t>cutting</w:t>
      </w:r>
      <w:proofErr w:type="spellEnd"/>
      <w:r w:rsidR="00B65EFA" w:rsidRPr="00B65EFA">
        <w:rPr>
          <w:rFonts w:ascii="Arial" w:hAnsi="Arial" w:cs="Arial"/>
        </w:rPr>
        <w:t xml:space="preserve"> </w:t>
      </w:r>
      <w:proofErr w:type="spellStart"/>
      <w:r w:rsidR="00B65EFA" w:rsidRPr="00B65EFA">
        <w:rPr>
          <w:rFonts w:ascii="Arial" w:hAnsi="Arial" w:cs="Arial"/>
        </w:rPr>
        <w:t>is</w:t>
      </w:r>
      <w:proofErr w:type="spellEnd"/>
      <w:r w:rsidR="00B65EFA" w:rsidRPr="00B65EFA">
        <w:rPr>
          <w:rFonts w:ascii="Arial" w:hAnsi="Arial" w:cs="Arial"/>
        </w:rPr>
        <w:t xml:space="preserve"> </w:t>
      </w:r>
      <w:proofErr w:type="spellStart"/>
      <w:r w:rsidR="00B65EFA" w:rsidRPr="00B65EFA">
        <w:rPr>
          <w:rFonts w:ascii="Arial" w:hAnsi="Arial" w:cs="Arial"/>
        </w:rPr>
        <w:t>already</w:t>
      </w:r>
      <w:proofErr w:type="spellEnd"/>
      <w:r w:rsidR="00B65EFA" w:rsidRPr="00B65EFA">
        <w:rPr>
          <w:rFonts w:ascii="Arial" w:hAnsi="Arial" w:cs="Arial"/>
        </w:rPr>
        <w:t xml:space="preserve"> a live discussion.“</w:t>
      </w:r>
    </w:p>
    <w:p w:rsidR="00B65EFA" w:rsidRPr="00B65EFA" w:rsidRDefault="00B65EFA" w:rsidP="00B65EFA">
      <w:pPr>
        <w:jc w:val="both"/>
        <w:rPr>
          <w:rFonts w:ascii="Arial" w:hAnsi="Arial" w:cs="Arial"/>
        </w:rPr>
      </w:pPr>
      <w:r w:rsidRPr="00B65EFA">
        <w:rPr>
          <w:rFonts w:ascii="Arial" w:hAnsi="Arial" w:cs="Arial"/>
        </w:rPr>
        <w:t>Michael Mellerup, General Manager of Horn Cutting Tools (Thailand) Co. Ltd.: "Thailand has a lot to offer in the field of machining and in my opinion great potential, especially if you are familiar with the market and know where to start. Our tooling solutions will make a positive difference to our customers in the future. I am convinced that Thailand is a growth market for H</w:t>
      </w:r>
      <w:r w:rsidR="00E57D86">
        <w:rPr>
          <w:rFonts w:ascii="Arial" w:hAnsi="Arial" w:cs="Arial"/>
        </w:rPr>
        <w:t>orn</w:t>
      </w:r>
      <w:r w:rsidRPr="00B65EFA">
        <w:rPr>
          <w:rFonts w:ascii="Arial" w:hAnsi="Arial" w:cs="Arial"/>
        </w:rPr>
        <w:t xml:space="preserve"> in the short, medium and long term and that we can contribute </w:t>
      </w:r>
      <w:r w:rsidRPr="00B65EFA">
        <w:rPr>
          <w:rFonts w:ascii="Arial" w:hAnsi="Arial" w:cs="Arial"/>
        </w:rPr>
        <w:br/>
        <w:t xml:space="preserve">significantly to the prosperity of our new and existing customers." </w:t>
      </w:r>
    </w:p>
    <w:p w:rsidR="00B65EFA" w:rsidRDefault="00B65EFA" w:rsidP="00B65EFA">
      <w:pPr>
        <w:jc w:val="both"/>
        <w:rPr>
          <w:rFonts w:ascii="Arial" w:hAnsi="Arial" w:cs="Arial"/>
        </w:rPr>
      </w:pPr>
      <w:r>
        <w:rPr>
          <w:rFonts w:ascii="Arial" w:hAnsi="Arial" w:cs="Arial"/>
        </w:rPr>
        <w:t xml:space="preserve">The Horn Thailand Team </w:t>
      </w:r>
      <w:proofErr w:type="spellStart"/>
      <w:r>
        <w:rPr>
          <w:rFonts w:ascii="Arial" w:hAnsi="Arial" w:cs="Arial"/>
        </w:rPr>
        <w:t>is</w:t>
      </w:r>
      <w:proofErr w:type="spellEnd"/>
      <w:r>
        <w:rPr>
          <w:rFonts w:ascii="Arial" w:hAnsi="Arial" w:cs="Arial"/>
        </w:rPr>
        <w:t xml:space="preserve"> </w:t>
      </w:r>
      <w:proofErr w:type="spellStart"/>
      <w:r>
        <w:rPr>
          <w:rFonts w:ascii="Arial" w:hAnsi="Arial" w:cs="Arial"/>
        </w:rPr>
        <w:t>very</w:t>
      </w:r>
      <w:proofErr w:type="spellEnd"/>
      <w:r>
        <w:rPr>
          <w:rFonts w:ascii="Arial" w:hAnsi="Arial" w:cs="Arial"/>
        </w:rPr>
        <w:t xml:space="preserve"> </w:t>
      </w:r>
      <w:proofErr w:type="spellStart"/>
      <w:r>
        <w:rPr>
          <w:rFonts w:ascii="Arial" w:hAnsi="Arial" w:cs="Arial"/>
        </w:rPr>
        <w:t>well</w:t>
      </w:r>
      <w:proofErr w:type="spellEnd"/>
      <w:r>
        <w:rPr>
          <w:rFonts w:ascii="Arial" w:hAnsi="Arial" w:cs="Arial"/>
        </w:rPr>
        <w:t xml:space="preserve"> </w:t>
      </w:r>
      <w:proofErr w:type="spellStart"/>
      <w:r>
        <w:rPr>
          <w:rFonts w:ascii="Arial" w:hAnsi="Arial" w:cs="Arial"/>
        </w:rPr>
        <w:t>prepared</w:t>
      </w:r>
      <w:proofErr w:type="spellEnd"/>
      <w:r>
        <w:rPr>
          <w:rFonts w:ascii="Arial" w:hAnsi="Arial" w:cs="Arial"/>
        </w:rPr>
        <w:t xml:space="preserve"> </w:t>
      </w:r>
      <w:proofErr w:type="spellStart"/>
      <w:r>
        <w:rPr>
          <w:rFonts w:ascii="Arial" w:hAnsi="Arial" w:cs="Arial"/>
        </w:rPr>
        <w:t>for</w:t>
      </w:r>
      <w:proofErr w:type="spellEnd"/>
      <w:r>
        <w:rPr>
          <w:rFonts w:ascii="Arial" w:hAnsi="Arial" w:cs="Arial"/>
        </w:rPr>
        <w:t xml:space="preserve"> </w:t>
      </w:r>
      <w:proofErr w:type="spellStart"/>
      <w:r>
        <w:rPr>
          <w:rFonts w:ascii="Arial" w:hAnsi="Arial" w:cs="Arial"/>
        </w:rPr>
        <w:t>the</w:t>
      </w:r>
      <w:proofErr w:type="spellEnd"/>
      <w:r>
        <w:rPr>
          <w:rFonts w:ascii="Arial" w:hAnsi="Arial" w:cs="Arial"/>
        </w:rPr>
        <w:t xml:space="preserve"> </w:t>
      </w:r>
      <w:proofErr w:type="spellStart"/>
      <w:r>
        <w:rPr>
          <w:rFonts w:ascii="Arial" w:hAnsi="Arial" w:cs="Arial"/>
        </w:rPr>
        <w:t>tasks</w:t>
      </w:r>
      <w:proofErr w:type="spellEnd"/>
      <w:r>
        <w:rPr>
          <w:rFonts w:ascii="Arial" w:hAnsi="Arial" w:cs="Arial"/>
        </w:rPr>
        <w:t xml:space="preserve"> </w:t>
      </w:r>
      <w:proofErr w:type="spellStart"/>
      <w:r>
        <w:rPr>
          <w:rFonts w:ascii="Arial" w:hAnsi="Arial" w:cs="Arial"/>
        </w:rPr>
        <w:t>ahead</w:t>
      </w:r>
      <w:proofErr w:type="spellEnd"/>
      <w:r w:rsidR="009D0956">
        <w:rPr>
          <w:rFonts w:ascii="Arial" w:hAnsi="Arial" w:cs="Arial"/>
        </w:rPr>
        <w:t>.</w:t>
      </w:r>
      <w:r>
        <w:rPr>
          <w:rFonts w:ascii="Arial" w:hAnsi="Arial" w:cs="Arial"/>
        </w:rPr>
        <w:t xml:space="preserve"> </w:t>
      </w:r>
      <w:r w:rsidRPr="00B65EFA">
        <w:rPr>
          <w:rFonts w:ascii="Arial" w:hAnsi="Arial" w:cs="Arial"/>
        </w:rPr>
        <w:t xml:space="preserve">Technical </w:t>
      </w:r>
      <w:proofErr w:type="spellStart"/>
      <w:r w:rsidRPr="00B65EFA">
        <w:rPr>
          <w:rFonts w:ascii="Arial" w:hAnsi="Arial" w:cs="Arial"/>
        </w:rPr>
        <w:t>product</w:t>
      </w:r>
      <w:proofErr w:type="spellEnd"/>
      <w:r w:rsidRPr="00B65EFA">
        <w:rPr>
          <w:rFonts w:ascii="Arial" w:hAnsi="Arial" w:cs="Arial"/>
        </w:rPr>
        <w:t xml:space="preserve"> </w:t>
      </w:r>
      <w:proofErr w:type="spellStart"/>
      <w:r w:rsidRPr="00B65EFA">
        <w:rPr>
          <w:rFonts w:ascii="Arial" w:hAnsi="Arial" w:cs="Arial"/>
        </w:rPr>
        <w:t>training</w:t>
      </w:r>
      <w:proofErr w:type="spellEnd"/>
      <w:r w:rsidRPr="00B65EFA">
        <w:rPr>
          <w:rFonts w:ascii="Arial" w:hAnsi="Arial" w:cs="Arial"/>
        </w:rPr>
        <w:t xml:space="preserve"> will </w:t>
      </w:r>
      <w:proofErr w:type="spellStart"/>
      <w:r w:rsidRPr="00B65EFA">
        <w:rPr>
          <w:rFonts w:ascii="Arial" w:hAnsi="Arial" w:cs="Arial"/>
        </w:rPr>
        <w:t>take</w:t>
      </w:r>
      <w:proofErr w:type="spellEnd"/>
      <w:r w:rsidRPr="00B65EFA">
        <w:rPr>
          <w:rFonts w:ascii="Arial" w:hAnsi="Arial" w:cs="Arial"/>
        </w:rPr>
        <w:t xml:space="preserve"> </w:t>
      </w:r>
      <w:proofErr w:type="spellStart"/>
      <w:r w:rsidRPr="00B65EFA">
        <w:rPr>
          <w:rFonts w:ascii="Arial" w:hAnsi="Arial" w:cs="Arial"/>
        </w:rPr>
        <w:t>place</w:t>
      </w:r>
      <w:proofErr w:type="spellEnd"/>
      <w:r w:rsidRPr="00B65EFA">
        <w:rPr>
          <w:rFonts w:ascii="Arial" w:hAnsi="Arial" w:cs="Arial"/>
        </w:rPr>
        <w:t xml:space="preserve"> in </w:t>
      </w:r>
      <w:proofErr w:type="spellStart"/>
      <w:r w:rsidRPr="00B65EFA">
        <w:rPr>
          <w:rFonts w:ascii="Arial" w:hAnsi="Arial" w:cs="Arial"/>
        </w:rPr>
        <w:t>the</w:t>
      </w:r>
      <w:proofErr w:type="spellEnd"/>
      <w:r w:rsidRPr="00B65EFA">
        <w:rPr>
          <w:rFonts w:ascii="Arial" w:hAnsi="Arial" w:cs="Arial"/>
        </w:rPr>
        <w:t xml:space="preserve"> </w:t>
      </w:r>
      <w:proofErr w:type="spellStart"/>
      <w:r w:rsidRPr="00B65EFA">
        <w:rPr>
          <w:rFonts w:ascii="Arial" w:hAnsi="Arial" w:cs="Arial"/>
        </w:rPr>
        <w:t>new</w:t>
      </w:r>
      <w:proofErr w:type="spellEnd"/>
      <w:r w:rsidRPr="00B65EFA">
        <w:rPr>
          <w:rFonts w:ascii="Arial" w:hAnsi="Arial" w:cs="Arial"/>
        </w:rPr>
        <w:t xml:space="preserve"> </w:t>
      </w:r>
      <w:proofErr w:type="spellStart"/>
      <w:r w:rsidRPr="00B65EFA">
        <w:rPr>
          <w:rFonts w:ascii="Arial" w:hAnsi="Arial" w:cs="Arial"/>
        </w:rPr>
        <w:t>offices</w:t>
      </w:r>
      <w:proofErr w:type="spellEnd"/>
      <w:r w:rsidRPr="00B65EFA">
        <w:rPr>
          <w:rFonts w:ascii="Arial" w:hAnsi="Arial" w:cs="Arial"/>
        </w:rPr>
        <w:t xml:space="preserve"> in </w:t>
      </w:r>
      <w:proofErr w:type="spellStart"/>
      <w:r w:rsidRPr="00B65EFA">
        <w:rPr>
          <w:rFonts w:ascii="Arial" w:hAnsi="Arial" w:cs="Arial"/>
        </w:rPr>
        <w:t>order</w:t>
      </w:r>
      <w:proofErr w:type="spellEnd"/>
      <w:r w:rsidRPr="00B65EFA">
        <w:rPr>
          <w:rFonts w:ascii="Arial" w:hAnsi="Arial" w:cs="Arial"/>
        </w:rPr>
        <w:t xml:space="preserve"> </w:t>
      </w:r>
      <w:proofErr w:type="spellStart"/>
      <w:r w:rsidRPr="00B65EFA">
        <w:rPr>
          <w:rFonts w:ascii="Arial" w:hAnsi="Arial" w:cs="Arial"/>
        </w:rPr>
        <w:t>to</w:t>
      </w:r>
      <w:proofErr w:type="spellEnd"/>
      <w:r w:rsidRPr="00B65EFA">
        <w:rPr>
          <w:rFonts w:ascii="Arial" w:hAnsi="Arial" w:cs="Arial"/>
        </w:rPr>
        <w:t xml:space="preserve"> pass on </w:t>
      </w:r>
      <w:r w:rsidR="009D0956">
        <w:rPr>
          <w:rFonts w:ascii="Arial" w:hAnsi="Arial" w:cs="Arial"/>
        </w:rPr>
        <w:t>a</w:t>
      </w:r>
      <w:r w:rsidR="009D0956" w:rsidRPr="00B65EFA">
        <w:rPr>
          <w:rFonts w:ascii="Arial" w:hAnsi="Arial" w:cs="Arial"/>
        </w:rPr>
        <w:t xml:space="preserve"> </w:t>
      </w:r>
      <w:r w:rsidRPr="00B65EFA">
        <w:rPr>
          <w:rFonts w:ascii="Arial" w:hAnsi="Arial" w:cs="Arial"/>
        </w:rPr>
        <w:t xml:space="preserve">high </w:t>
      </w:r>
      <w:proofErr w:type="spellStart"/>
      <w:r w:rsidRPr="00B65EFA">
        <w:rPr>
          <w:rFonts w:ascii="Arial" w:hAnsi="Arial" w:cs="Arial"/>
        </w:rPr>
        <w:t>level</w:t>
      </w:r>
      <w:proofErr w:type="spellEnd"/>
      <w:r w:rsidRPr="00B65EFA">
        <w:rPr>
          <w:rFonts w:ascii="Arial" w:hAnsi="Arial" w:cs="Arial"/>
        </w:rPr>
        <w:t xml:space="preserve"> </w:t>
      </w:r>
      <w:proofErr w:type="spellStart"/>
      <w:r w:rsidRPr="00B65EFA">
        <w:rPr>
          <w:rFonts w:ascii="Arial" w:hAnsi="Arial" w:cs="Arial"/>
        </w:rPr>
        <w:t>of</w:t>
      </w:r>
      <w:proofErr w:type="spellEnd"/>
      <w:r w:rsidRPr="00B65EFA">
        <w:rPr>
          <w:rFonts w:ascii="Arial" w:hAnsi="Arial" w:cs="Arial"/>
        </w:rPr>
        <w:t xml:space="preserve"> </w:t>
      </w:r>
      <w:proofErr w:type="spellStart"/>
      <w:r w:rsidRPr="00B65EFA">
        <w:rPr>
          <w:rFonts w:ascii="Arial" w:hAnsi="Arial" w:cs="Arial"/>
        </w:rPr>
        <w:t>technical</w:t>
      </w:r>
      <w:proofErr w:type="spellEnd"/>
      <w:r w:rsidRPr="00B65EFA">
        <w:rPr>
          <w:rFonts w:ascii="Arial" w:hAnsi="Arial" w:cs="Arial"/>
        </w:rPr>
        <w:t xml:space="preserve"> </w:t>
      </w:r>
      <w:proofErr w:type="spellStart"/>
      <w:r w:rsidRPr="00B65EFA">
        <w:rPr>
          <w:rFonts w:ascii="Arial" w:hAnsi="Arial" w:cs="Arial"/>
        </w:rPr>
        <w:t>expertise</w:t>
      </w:r>
      <w:proofErr w:type="spellEnd"/>
      <w:r w:rsidRPr="00B65EFA">
        <w:rPr>
          <w:rFonts w:ascii="Arial" w:hAnsi="Arial" w:cs="Arial"/>
        </w:rPr>
        <w:t xml:space="preserve"> to customers</w:t>
      </w:r>
      <w:r>
        <w:rPr>
          <w:rFonts w:ascii="Arial" w:hAnsi="Arial" w:cs="Arial"/>
        </w:rPr>
        <w:t xml:space="preserve">. </w:t>
      </w:r>
      <w:r w:rsidRPr="00B65EFA">
        <w:rPr>
          <w:rFonts w:ascii="Arial" w:hAnsi="Arial" w:cs="Arial"/>
        </w:rPr>
        <w:t>H</w:t>
      </w:r>
      <w:r>
        <w:rPr>
          <w:rFonts w:ascii="Arial" w:hAnsi="Arial" w:cs="Arial"/>
        </w:rPr>
        <w:t xml:space="preserve">orn </w:t>
      </w:r>
      <w:r w:rsidRPr="00B65EFA">
        <w:rPr>
          <w:rFonts w:ascii="Arial" w:hAnsi="Arial" w:cs="Arial"/>
        </w:rPr>
        <w:t xml:space="preserve">Thailand will </w:t>
      </w:r>
      <w:r w:rsidR="009D0956">
        <w:rPr>
          <w:rFonts w:ascii="Arial" w:hAnsi="Arial" w:cs="Arial"/>
        </w:rPr>
        <w:t xml:space="preserve">also </w:t>
      </w:r>
      <w:proofErr w:type="spellStart"/>
      <w:r w:rsidRPr="00B65EFA">
        <w:rPr>
          <w:rFonts w:ascii="Arial" w:hAnsi="Arial" w:cs="Arial"/>
        </w:rPr>
        <w:t>have</w:t>
      </w:r>
      <w:proofErr w:type="spellEnd"/>
      <w:r w:rsidRPr="00B65EFA">
        <w:rPr>
          <w:rFonts w:ascii="Arial" w:hAnsi="Arial" w:cs="Arial"/>
        </w:rPr>
        <w:t xml:space="preserve"> a </w:t>
      </w:r>
      <w:proofErr w:type="spellStart"/>
      <w:r w:rsidRPr="00B65EFA">
        <w:rPr>
          <w:rFonts w:ascii="Arial" w:hAnsi="Arial" w:cs="Arial"/>
        </w:rPr>
        <w:t>warehouse</w:t>
      </w:r>
      <w:proofErr w:type="spellEnd"/>
      <w:r w:rsidRPr="00B65EFA">
        <w:rPr>
          <w:rFonts w:ascii="Arial" w:hAnsi="Arial" w:cs="Arial"/>
        </w:rPr>
        <w:t xml:space="preserve"> on-site </w:t>
      </w:r>
      <w:proofErr w:type="spellStart"/>
      <w:r w:rsidRPr="00B65EFA">
        <w:rPr>
          <w:rFonts w:ascii="Arial" w:hAnsi="Arial" w:cs="Arial"/>
        </w:rPr>
        <w:t>to</w:t>
      </w:r>
      <w:proofErr w:type="spellEnd"/>
      <w:r w:rsidRPr="00B65EFA">
        <w:rPr>
          <w:rFonts w:ascii="Arial" w:hAnsi="Arial" w:cs="Arial"/>
        </w:rPr>
        <w:t xml:space="preserve"> </w:t>
      </w:r>
      <w:proofErr w:type="spellStart"/>
      <w:r w:rsidRPr="00B65EFA">
        <w:rPr>
          <w:rFonts w:ascii="Arial" w:hAnsi="Arial" w:cs="Arial"/>
        </w:rPr>
        <w:t>serve</w:t>
      </w:r>
      <w:proofErr w:type="spellEnd"/>
      <w:r w:rsidRPr="00B65EFA">
        <w:rPr>
          <w:rFonts w:ascii="Arial" w:hAnsi="Arial" w:cs="Arial"/>
        </w:rPr>
        <w:t xml:space="preserve"> </w:t>
      </w:r>
      <w:proofErr w:type="spellStart"/>
      <w:r w:rsidR="009D0956">
        <w:rPr>
          <w:rFonts w:ascii="Arial" w:hAnsi="Arial" w:cs="Arial"/>
        </w:rPr>
        <w:t>the</w:t>
      </w:r>
      <w:proofErr w:type="spellEnd"/>
      <w:r w:rsidR="009D0956" w:rsidRPr="00B65EFA">
        <w:rPr>
          <w:rFonts w:ascii="Arial" w:hAnsi="Arial" w:cs="Arial"/>
        </w:rPr>
        <w:t xml:space="preserve"> </w:t>
      </w:r>
      <w:proofErr w:type="spellStart"/>
      <w:r w:rsidRPr="00B65EFA">
        <w:rPr>
          <w:rFonts w:ascii="Arial" w:hAnsi="Arial" w:cs="Arial"/>
        </w:rPr>
        <w:t>Southeast</w:t>
      </w:r>
      <w:proofErr w:type="spellEnd"/>
      <w:r w:rsidRPr="00B65EFA">
        <w:rPr>
          <w:rFonts w:ascii="Arial" w:hAnsi="Arial" w:cs="Arial"/>
        </w:rPr>
        <w:t xml:space="preserve"> Asian </w:t>
      </w:r>
      <w:proofErr w:type="spellStart"/>
      <w:r w:rsidRPr="00B65EFA">
        <w:rPr>
          <w:rFonts w:ascii="Arial" w:hAnsi="Arial" w:cs="Arial"/>
        </w:rPr>
        <w:t>market</w:t>
      </w:r>
      <w:proofErr w:type="spellEnd"/>
      <w:r w:rsidRPr="00B65EFA">
        <w:rPr>
          <w:rFonts w:ascii="Arial" w:hAnsi="Arial" w:cs="Arial"/>
        </w:rPr>
        <w:t xml:space="preserve"> </w:t>
      </w:r>
      <w:proofErr w:type="spellStart"/>
      <w:r w:rsidRPr="00B65EFA">
        <w:rPr>
          <w:rFonts w:ascii="Arial" w:hAnsi="Arial" w:cs="Arial"/>
        </w:rPr>
        <w:t>to</w:t>
      </w:r>
      <w:proofErr w:type="spellEnd"/>
      <w:r w:rsidRPr="00B65EFA">
        <w:rPr>
          <w:rFonts w:ascii="Arial" w:hAnsi="Arial" w:cs="Arial"/>
        </w:rPr>
        <w:t xml:space="preserve"> </w:t>
      </w:r>
      <w:proofErr w:type="spellStart"/>
      <w:r w:rsidRPr="00B65EFA">
        <w:rPr>
          <w:rFonts w:ascii="Arial" w:hAnsi="Arial" w:cs="Arial"/>
        </w:rPr>
        <w:t>ensure</w:t>
      </w:r>
      <w:proofErr w:type="spellEnd"/>
      <w:r w:rsidRPr="00B65EFA">
        <w:rPr>
          <w:rFonts w:ascii="Arial" w:hAnsi="Arial" w:cs="Arial"/>
        </w:rPr>
        <w:t xml:space="preserve"> quicker </w:t>
      </w:r>
      <w:proofErr w:type="spellStart"/>
      <w:r w:rsidRPr="00B65EFA">
        <w:rPr>
          <w:rFonts w:ascii="Arial" w:hAnsi="Arial" w:cs="Arial"/>
        </w:rPr>
        <w:t>and</w:t>
      </w:r>
      <w:proofErr w:type="spellEnd"/>
      <w:r w:rsidRPr="00B65EFA">
        <w:rPr>
          <w:rFonts w:ascii="Arial" w:hAnsi="Arial" w:cs="Arial"/>
        </w:rPr>
        <w:t xml:space="preserve"> </w:t>
      </w:r>
      <w:proofErr w:type="spellStart"/>
      <w:r w:rsidRPr="00B65EFA">
        <w:rPr>
          <w:rFonts w:ascii="Arial" w:hAnsi="Arial" w:cs="Arial"/>
        </w:rPr>
        <w:t>safer</w:t>
      </w:r>
      <w:proofErr w:type="spellEnd"/>
      <w:r w:rsidRPr="00B65EFA">
        <w:rPr>
          <w:rFonts w:ascii="Arial" w:hAnsi="Arial" w:cs="Arial"/>
        </w:rPr>
        <w:t xml:space="preserve"> </w:t>
      </w:r>
      <w:proofErr w:type="spellStart"/>
      <w:r w:rsidRPr="00B65EFA">
        <w:rPr>
          <w:rFonts w:ascii="Arial" w:hAnsi="Arial" w:cs="Arial"/>
        </w:rPr>
        <w:t>deliveries</w:t>
      </w:r>
      <w:proofErr w:type="spellEnd"/>
      <w:r w:rsidRPr="00B65EFA">
        <w:rPr>
          <w:rFonts w:ascii="Arial" w:hAnsi="Arial" w:cs="Arial"/>
        </w:rPr>
        <w:t>.</w:t>
      </w:r>
    </w:p>
    <w:p w:rsidR="00B65EFA" w:rsidRDefault="00B65EFA" w:rsidP="00B65EFA">
      <w:pPr>
        <w:rPr>
          <w:rFonts w:ascii="Arial" w:hAnsi="Arial" w:cs="Arial"/>
          <w:i/>
        </w:rPr>
      </w:pPr>
      <w:r w:rsidRPr="00B65EFA">
        <w:rPr>
          <w:rFonts w:ascii="Arial" w:hAnsi="Arial" w:cs="Arial"/>
          <w:i/>
        </w:rPr>
        <w:t>2,</w:t>
      </w:r>
      <w:r w:rsidR="00E2289B">
        <w:rPr>
          <w:rFonts w:ascii="Arial" w:hAnsi="Arial" w:cs="Arial"/>
          <w:i/>
        </w:rPr>
        <w:t>501</w:t>
      </w:r>
      <w:r w:rsidRPr="00B65EFA">
        <w:rPr>
          <w:rFonts w:ascii="Arial" w:hAnsi="Arial" w:cs="Arial"/>
          <w:i/>
        </w:rPr>
        <w:t xml:space="preserve"> </w:t>
      </w:r>
      <w:proofErr w:type="spellStart"/>
      <w:r w:rsidRPr="00B65EFA">
        <w:rPr>
          <w:rFonts w:ascii="Arial" w:hAnsi="Arial" w:cs="Arial"/>
          <w:i/>
        </w:rPr>
        <w:t>characters</w:t>
      </w:r>
      <w:proofErr w:type="spellEnd"/>
      <w:r w:rsidRPr="00B65EFA">
        <w:rPr>
          <w:rFonts w:ascii="Arial" w:hAnsi="Arial" w:cs="Arial"/>
          <w:i/>
        </w:rPr>
        <w:t xml:space="preserve"> incl. spaces</w:t>
      </w:r>
    </w:p>
    <w:p w:rsidR="00E57D86" w:rsidRPr="00B65EFA" w:rsidRDefault="00E57D86" w:rsidP="00B65EFA">
      <w:pPr>
        <w:rPr>
          <w:rFonts w:ascii="Arial" w:hAnsi="Arial" w:cs="Arial"/>
          <w:i/>
        </w:rPr>
      </w:pPr>
    </w:p>
    <w:p w:rsidR="00B65EFA" w:rsidRPr="00B65EFA" w:rsidRDefault="00B65EFA" w:rsidP="00B65EFA">
      <w:pPr>
        <w:rPr>
          <w:rFonts w:ascii="Arial" w:hAnsi="Arial" w:cs="Arial"/>
        </w:rPr>
      </w:pPr>
      <w:r w:rsidRPr="00B65EFA">
        <w:rPr>
          <w:rFonts w:ascii="Arial" w:hAnsi="Arial" w:cs="Arial"/>
        </w:rPr>
        <w:t>Sources: VDMA, The World Factbook, (CIA), IMF, The World Bank, Federal Statistical Office</w:t>
      </w:r>
    </w:p>
    <w:p w:rsidR="004D0320" w:rsidRPr="00B65EFA" w:rsidRDefault="004D0320" w:rsidP="009071C6">
      <w:pPr>
        <w:rPr>
          <w:rFonts w:ascii="Arial" w:hAnsi="Arial" w:cs="Arial"/>
        </w:rPr>
      </w:pPr>
    </w:p>
    <w:p w:rsidR="004D0320" w:rsidRDefault="00A47E67" w:rsidP="009071C6">
      <w:pPr>
        <w:rPr>
          <w:rFonts w:ascii="Arial" w:hAnsi="Arial" w:cs="Arial"/>
        </w:rPr>
      </w:pPr>
      <w:r>
        <w:rPr>
          <w:rFonts w:ascii="Arial" w:hAnsi="Arial" w:cs="Arial"/>
          <w:noProof/>
          <w:lang w:eastAsia="de-DE"/>
        </w:rPr>
        <w:drawing>
          <wp:inline distT="0" distB="0" distL="0" distR="0" wp14:anchorId="7AA44F4B" wp14:editId="0C82E2AA">
            <wp:extent cx="1971386" cy="1255803"/>
            <wp:effectExtent l="0" t="0" r="0" b="190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ebäude Horn Thailand.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1982452" cy="1262852"/>
                    </a:xfrm>
                    <a:prstGeom prst="rect">
                      <a:avLst/>
                    </a:prstGeom>
                  </pic:spPr>
                </pic:pic>
              </a:graphicData>
            </a:graphic>
          </wp:inline>
        </w:drawing>
      </w:r>
      <w:r>
        <w:rPr>
          <w:rFonts w:ascii="Arial" w:hAnsi="Arial" w:cs="Arial"/>
        </w:rPr>
        <w:t xml:space="preserve">  </w:t>
      </w:r>
      <w:r>
        <w:rPr>
          <w:rFonts w:ascii="Arial" w:hAnsi="Arial" w:cs="Arial"/>
          <w:noProof/>
          <w:lang w:eastAsia="de-DE"/>
        </w:rPr>
        <w:drawing>
          <wp:inline distT="0" distB="0" distL="0" distR="0" wp14:anchorId="02CB8A6F" wp14:editId="558A65E4">
            <wp:extent cx="1898650" cy="1257605"/>
            <wp:effectExtent l="0" t="0" r="635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Eingang Gebäude Horn Thailand.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909408" cy="1264731"/>
                    </a:xfrm>
                    <a:prstGeom prst="rect">
                      <a:avLst/>
                    </a:prstGeom>
                  </pic:spPr>
                </pic:pic>
              </a:graphicData>
            </a:graphic>
          </wp:inline>
        </w:drawing>
      </w:r>
    </w:p>
    <w:p w:rsidR="00A47E67" w:rsidRPr="00A47E67" w:rsidRDefault="00A47E67" w:rsidP="009071C6">
      <w:pPr>
        <w:rPr>
          <w:rFonts w:ascii="Arial" w:hAnsi="Arial" w:cs="Arial"/>
        </w:rPr>
      </w:pPr>
      <w:proofErr w:type="spellStart"/>
      <w:r w:rsidRPr="00A47E67">
        <w:rPr>
          <w:rFonts w:ascii="Arial" w:hAnsi="Arial" w:cs="Arial"/>
          <w:b/>
        </w:rPr>
        <w:t>Photo</w:t>
      </w:r>
      <w:proofErr w:type="spellEnd"/>
      <w:r w:rsidRPr="00A47E67">
        <w:rPr>
          <w:rFonts w:ascii="Arial" w:hAnsi="Arial" w:cs="Arial"/>
          <w:b/>
        </w:rPr>
        <w:t xml:space="preserve"> </w:t>
      </w:r>
      <w:proofErr w:type="spellStart"/>
      <w:r w:rsidRPr="00A47E67">
        <w:rPr>
          <w:rFonts w:ascii="Arial" w:hAnsi="Arial" w:cs="Arial"/>
          <w:b/>
        </w:rPr>
        <w:t>caption</w:t>
      </w:r>
      <w:proofErr w:type="spellEnd"/>
      <w:r w:rsidRPr="00A47E67">
        <w:rPr>
          <w:rFonts w:ascii="Arial" w:hAnsi="Arial" w:cs="Arial"/>
          <w:b/>
        </w:rPr>
        <w:t xml:space="preserve">: </w:t>
      </w:r>
      <w:r w:rsidRPr="00A47E67">
        <w:rPr>
          <w:rFonts w:ascii="Arial" w:hAnsi="Arial" w:cs="Arial"/>
        </w:rPr>
        <w:t xml:space="preserve">The </w:t>
      </w:r>
      <w:proofErr w:type="spellStart"/>
      <w:r w:rsidRPr="00A47E67">
        <w:rPr>
          <w:rFonts w:ascii="Arial" w:hAnsi="Arial" w:cs="Arial"/>
        </w:rPr>
        <w:t>company</w:t>
      </w:r>
      <w:proofErr w:type="spellEnd"/>
      <w:r w:rsidRPr="00A47E67">
        <w:rPr>
          <w:rFonts w:ascii="Arial" w:hAnsi="Arial" w:cs="Arial"/>
        </w:rPr>
        <w:t xml:space="preserve"> </w:t>
      </w:r>
      <w:proofErr w:type="spellStart"/>
      <w:r w:rsidRPr="00A47E67">
        <w:rPr>
          <w:rFonts w:ascii="Arial" w:hAnsi="Arial" w:cs="Arial"/>
        </w:rPr>
        <w:t>headquarters</w:t>
      </w:r>
      <w:proofErr w:type="spellEnd"/>
      <w:r w:rsidRPr="00A47E67">
        <w:rPr>
          <w:rFonts w:ascii="Arial" w:hAnsi="Arial" w:cs="Arial"/>
        </w:rPr>
        <w:t xml:space="preserve"> </w:t>
      </w:r>
      <w:proofErr w:type="spellStart"/>
      <w:r w:rsidRPr="00A47E67">
        <w:rPr>
          <w:rFonts w:ascii="Arial" w:hAnsi="Arial" w:cs="Arial"/>
        </w:rPr>
        <w:t>of</w:t>
      </w:r>
      <w:proofErr w:type="spellEnd"/>
      <w:r w:rsidRPr="00A47E67">
        <w:rPr>
          <w:rFonts w:ascii="Arial" w:hAnsi="Arial" w:cs="Arial"/>
        </w:rPr>
        <w:t xml:space="preserve"> Horn </w:t>
      </w:r>
      <w:proofErr w:type="spellStart"/>
      <w:r w:rsidRPr="00A47E67">
        <w:rPr>
          <w:rFonts w:ascii="Arial" w:hAnsi="Arial" w:cs="Arial"/>
        </w:rPr>
        <w:t>Cutting</w:t>
      </w:r>
      <w:proofErr w:type="spellEnd"/>
      <w:r w:rsidRPr="00A47E67">
        <w:rPr>
          <w:rFonts w:ascii="Arial" w:hAnsi="Arial" w:cs="Arial"/>
        </w:rPr>
        <w:t xml:space="preserve"> Tools (Thailand) Co. Ltd. in </w:t>
      </w:r>
      <w:proofErr w:type="spellStart"/>
      <w:r w:rsidRPr="00A47E67">
        <w:rPr>
          <w:rFonts w:ascii="Arial" w:hAnsi="Arial" w:cs="Arial"/>
        </w:rPr>
        <w:t>Chonburi</w:t>
      </w:r>
      <w:proofErr w:type="spellEnd"/>
      <w:r w:rsidRPr="00A47E67">
        <w:rPr>
          <w:rFonts w:ascii="Arial" w:hAnsi="Arial" w:cs="Arial"/>
        </w:rPr>
        <w:t xml:space="preserve"> </w:t>
      </w:r>
      <w:proofErr w:type="spellStart"/>
      <w:r w:rsidRPr="00A47E67">
        <w:rPr>
          <w:rFonts w:ascii="Arial" w:hAnsi="Arial" w:cs="Arial"/>
        </w:rPr>
        <w:t>with</w:t>
      </w:r>
      <w:proofErr w:type="spellEnd"/>
      <w:r w:rsidRPr="00A47E67">
        <w:rPr>
          <w:rFonts w:ascii="Arial" w:hAnsi="Arial" w:cs="Arial"/>
        </w:rPr>
        <w:t xml:space="preserve"> a total </w:t>
      </w:r>
      <w:proofErr w:type="spellStart"/>
      <w:r w:rsidRPr="00A47E67">
        <w:rPr>
          <w:rFonts w:ascii="Arial" w:hAnsi="Arial" w:cs="Arial"/>
        </w:rPr>
        <w:t>area</w:t>
      </w:r>
      <w:proofErr w:type="spellEnd"/>
      <w:r w:rsidRPr="00A47E67">
        <w:rPr>
          <w:rFonts w:ascii="Arial" w:hAnsi="Arial" w:cs="Arial"/>
        </w:rPr>
        <w:t xml:space="preserve"> </w:t>
      </w:r>
      <w:proofErr w:type="spellStart"/>
      <w:r w:rsidRPr="00A47E67">
        <w:rPr>
          <w:rFonts w:ascii="Arial" w:hAnsi="Arial" w:cs="Arial"/>
        </w:rPr>
        <w:t>of</w:t>
      </w:r>
      <w:proofErr w:type="spellEnd"/>
      <w:r w:rsidRPr="00A47E67">
        <w:rPr>
          <w:rFonts w:ascii="Arial" w:hAnsi="Arial" w:cs="Arial"/>
        </w:rPr>
        <w:t xml:space="preserve"> </w:t>
      </w:r>
      <w:proofErr w:type="spellStart"/>
      <w:r w:rsidRPr="00A47E67">
        <w:rPr>
          <w:rFonts w:ascii="Arial" w:hAnsi="Arial" w:cs="Arial"/>
        </w:rPr>
        <w:t>approx</w:t>
      </w:r>
      <w:proofErr w:type="spellEnd"/>
      <w:r w:rsidRPr="00A47E67">
        <w:rPr>
          <w:rFonts w:ascii="Arial" w:hAnsi="Arial" w:cs="Arial"/>
        </w:rPr>
        <w:t xml:space="preserve">. 1,250 </w:t>
      </w:r>
      <w:proofErr w:type="spellStart"/>
      <w:r w:rsidR="00FD722D">
        <w:rPr>
          <w:rFonts w:ascii="Arial" w:hAnsi="Arial" w:cs="Arial"/>
        </w:rPr>
        <w:t>square</w:t>
      </w:r>
      <w:proofErr w:type="spellEnd"/>
      <w:r w:rsidR="00FD722D">
        <w:rPr>
          <w:rFonts w:ascii="Arial" w:hAnsi="Arial" w:cs="Arial"/>
        </w:rPr>
        <w:t xml:space="preserve"> meters</w:t>
      </w:r>
      <w:bookmarkStart w:id="0" w:name="_GoBack"/>
      <w:bookmarkEnd w:id="0"/>
      <w:r w:rsidRPr="00A47E67">
        <w:rPr>
          <w:rFonts w:ascii="Arial" w:hAnsi="Arial" w:cs="Arial"/>
        </w:rPr>
        <w:t>.</w:t>
      </w:r>
    </w:p>
    <w:p w:rsidR="00A47E67" w:rsidRPr="00A47E67" w:rsidRDefault="00A47E67" w:rsidP="009071C6">
      <w:pPr>
        <w:rPr>
          <w:rFonts w:ascii="Arial" w:hAnsi="Arial" w:cs="Arial"/>
        </w:rPr>
      </w:pPr>
      <w:r w:rsidRPr="00A47E67">
        <w:rPr>
          <w:rFonts w:ascii="Arial" w:hAnsi="Arial" w:cs="Arial"/>
        </w:rPr>
        <w:t>Source: Horn Thailand</w:t>
      </w:r>
    </w:p>
    <w:p w:rsidR="009071C6" w:rsidRPr="00B65EFA" w:rsidRDefault="009071C6" w:rsidP="009071C6">
      <w:pPr>
        <w:rPr>
          <w:rFonts w:ascii="Arial" w:hAnsi="Arial" w:cs="Arial"/>
          <w:b/>
        </w:rPr>
      </w:pPr>
    </w:p>
    <w:p w:rsidR="009071C6" w:rsidRDefault="00B65EFA" w:rsidP="009071C6">
      <w:pPr>
        <w:rPr>
          <w:rFonts w:ascii="Arial" w:hAnsi="Arial" w:cs="Arial"/>
          <w:b/>
        </w:rPr>
      </w:pPr>
      <w:r w:rsidRPr="004F32F1">
        <w:rPr>
          <w:rFonts w:ascii="Arial" w:hAnsi="Arial" w:cs="Arial"/>
          <w:noProof/>
          <w:color w:val="FF0000"/>
          <w:lang w:eastAsia="de-DE"/>
        </w:rPr>
        <w:drawing>
          <wp:inline distT="0" distB="0" distL="0" distR="0" wp14:anchorId="2CC01DB4" wp14:editId="614041EE">
            <wp:extent cx="1835150" cy="1263650"/>
            <wp:effectExtent l="0" t="0" r="0" b="0"/>
            <wp:docPr id="2" name="Grafik 2" descr="C:\Users\cstelzer\Nextcloud\Presseinformationen\PI_HORN THAILAND\Vollmer,Andreas_2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PI_HORN THAILAND\Vollmer,Andreas_2klein.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35150" cy="1263650"/>
                    </a:xfrm>
                    <a:prstGeom prst="rect">
                      <a:avLst/>
                    </a:prstGeom>
                    <a:noFill/>
                    <a:ln>
                      <a:noFill/>
                    </a:ln>
                  </pic:spPr>
                </pic:pic>
              </a:graphicData>
            </a:graphic>
          </wp:inline>
        </w:drawing>
      </w:r>
    </w:p>
    <w:p w:rsidR="00B65EFA" w:rsidRPr="00B65EFA" w:rsidRDefault="00E57D86" w:rsidP="00B65EFA">
      <w:pPr>
        <w:rPr>
          <w:rFonts w:ascii="Arial" w:hAnsi="Arial" w:cs="Arial"/>
        </w:rPr>
      </w:pPr>
      <w:r>
        <w:rPr>
          <w:rFonts w:ascii="Arial" w:hAnsi="Arial" w:cs="Arial"/>
          <w:b/>
        </w:rPr>
        <w:t>P</w:t>
      </w:r>
      <w:r w:rsidR="00B65EFA" w:rsidRPr="00B65EFA">
        <w:rPr>
          <w:rFonts w:ascii="Arial" w:hAnsi="Arial" w:cs="Arial"/>
          <w:b/>
        </w:rPr>
        <w:t>hoto caption:</w:t>
      </w:r>
      <w:r w:rsidR="00B65EFA" w:rsidRPr="00B65EFA">
        <w:rPr>
          <w:rFonts w:ascii="Arial" w:hAnsi="Arial" w:cs="Arial"/>
        </w:rPr>
        <w:t xml:space="preserve"> </w:t>
      </w:r>
      <w:r>
        <w:rPr>
          <w:rFonts w:ascii="Arial" w:hAnsi="Arial" w:cs="Arial"/>
        </w:rPr>
        <w:t>Andreas Vollmer</w:t>
      </w:r>
      <w:r w:rsidR="009D0956">
        <w:rPr>
          <w:rFonts w:ascii="Arial" w:hAnsi="Arial" w:cs="Arial"/>
        </w:rPr>
        <w:t>,</w:t>
      </w:r>
      <w:r>
        <w:rPr>
          <w:rFonts w:ascii="Arial" w:hAnsi="Arial" w:cs="Arial"/>
        </w:rPr>
        <w:t xml:space="preserve"> Member of the Management Board at Horn</w:t>
      </w:r>
      <w:r w:rsidR="009D0956">
        <w:rPr>
          <w:rFonts w:ascii="Arial" w:hAnsi="Arial" w:cs="Arial"/>
        </w:rPr>
        <w:t>,</w:t>
      </w:r>
      <w:r>
        <w:rPr>
          <w:rFonts w:ascii="Arial" w:hAnsi="Arial" w:cs="Arial"/>
        </w:rPr>
        <w:t xml:space="preserve"> </w:t>
      </w:r>
      <w:proofErr w:type="spellStart"/>
      <w:r>
        <w:rPr>
          <w:rFonts w:ascii="Arial" w:hAnsi="Arial" w:cs="Arial"/>
        </w:rPr>
        <w:t>is</w:t>
      </w:r>
      <w:proofErr w:type="spellEnd"/>
      <w:r>
        <w:rPr>
          <w:rFonts w:ascii="Arial" w:hAnsi="Arial" w:cs="Arial"/>
        </w:rPr>
        <w:t xml:space="preserve"> </w:t>
      </w:r>
      <w:proofErr w:type="spellStart"/>
      <w:r>
        <w:rPr>
          <w:rFonts w:ascii="Arial" w:hAnsi="Arial" w:cs="Arial"/>
        </w:rPr>
        <w:t>responsible</w:t>
      </w:r>
      <w:proofErr w:type="spellEnd"/>
      <w:r>
        <w:rPr>
          <w:rFonts w:ascii="Arial" w:hAnsi="Arial" w:cs="Arial"/>
        </w:rPr>
        <w:t xml:space="preserve"> </w:t>
      </w:r>
      <w:proofErr w:type="spellStart"/>
      <w:r>
        <w:rPr>
          <w:rFonts w:ascii="Arial" w:hAnsi="Arial" w:cs="Arial"/>
        </w:rPr>
        <w:t>for</w:t>
      </w:r>
      <w:proofErr w:type="spellEnd"/>
      <w:r>
        <w:rPr>
          <w:rFonts w:ascii="Arial" w:hAnsi="Arial" w:cs="Arial"/>
        </w:rPr>
        <w:t xml:space="preserve"> </w:t>
      </w:r>
      <w:proofErr w:type="spellStart"/>
      <w:r w:rsidR="000B46BA">
        <w:rPr>
          <w:rFonts w:ascii="Arial" w:hAnsi="Arial" w:cs="Arial"/>
        </w:rPr>
        <w:t>worldwide</w:t>
      </w:r>
      <w:proofErr w:type="spellEnd"/>
      <w:r w:rsidR="000B46BA">
        <w:rPr>
          <w:rFonts w:ascii="Arial" w:hAnsi="Arial" w:cs="Arial"/>
        </w:rPr>
        <w:t xml:space="preserve"> </w:t>
      </w:r>
      <w:proofErr w:type="spellStart"/>
      <w:r>
        <w:rPr>
          <w:rFonts w:ascii="Arial" w:hAnsi="Arial" w:cs="Arial"/>
        </w:rPr>
        <w:t>sales</w:t>
      </w:r>
      <w:proofErr w:type="spellEnd"/>
      <w:r>
        <w:rPr>
          <w:rFonts w:ascii="Arial" w:hAnsi="Arial" w:cs="Arial"/>
        </w:rPr>
        <w:t>.</w:t>
      </w:r>
    </w:p>
    <w:p w:rsidR="00B65EFA" w:rsidRPr="00B65EFA" w:rsidRDefault="00B65EFA" w:rsidP="00B65EFA">
      <w:pPr>
        <w:rPr>
          <w:rFonts w:ascii="Arial" w:hAnsi="Arial" w:cs="Arial"/>
        </w:rPr>
      </w:pPr>
      <w:r w:rsidRPr="00B65EFA">
        <w:rPr>
          <w:rFonts w:ascii="Arial" w:hAnsi="Arial" w:cs="Arial"/>
        </w:rPr>
        <w:t>Source: Horn/Sauermann</w:t>
      </w:r>
    </w:p>
    <w:p w:rsidR="00B65EFA" w:rsidRDefault="00B65EFA" w:rsidP="009071C6">
      <w:pPr>
        <w:rPr>
          <w:rFonts w:ascii="Arial" w:hAnsi="Arial" w:cs="Arial"/>
          <w:b/>
        </w:rPr>
      </w:pPr>
    </w:p>
    <w:p w:rsidR="00B65EFA" w:rsidRDefault="00B65EFA" w:rsidP="009071C6">
      <w:pPr>
        <w:rPr>
          <w:rFonts w:ascii="Arial" w:hAnsi="Arial" w:cs="Arial"/>
          <w:b/>
        </w:rPr>
      </w:pPr>
      <w:r w:rsidRPr="004F32F1">
        <w:rPr>
          <w:rFonts w:ascii="Arial" w:hAnsi="Arial" w:cs="Arial"/>
          <w:noProof/>
          <w:color w:val="FF0000"/>
          <w:lang w:eastAsia="de-DE"/>
        </w:rPr>
        <w:drawing>
          <wp:inline distT="0" distB="0" distL="0" distR="0" wp14:anchorId="477C29BB" wp14:editId="0159CD2B">
            <wp:extent cx="2006600" cy="1155700"/>
            <wp:effectExtent l="0" t="0" r="0" b="6350"/>
            <wp:docPr id="1" name="Grafik 1" descr="C:\Users\cstelzer\Nextcloud\Presseinformationen\PI_HORN THAILAND\Group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Presseinformationen\PI_HORN THAILAND\Group_klein.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06600" cy="1155700"/>
                    </a:xfrm>
                    <a:prstGeom prst="rect">
                      <a:avLst/>
                    </a:prstGeom>
                    <a:noFill/>
                    <a:ln>
                      <a:noFill/>
                    </a:ln>
                  </pic:spPr>
                </pic:pic>
              </a:graphicData>
            </a:graphic>
          </wp:inline>
        </w:drawing>
      </w:r>
    </w:p>
    <w:p w:rsidR="00E57D86" w:rsidRPr="003E11C7" w:rsidRDefault="00E57D86" w:rsidP="00E57D86">
      <w:r>
        <w:rPr>
          <w:rFonts w:ascii="Arial" w:hAnsi="Arial" w:cs="Arial"/>
          <w:b/>
        </w:rPr>
        <w:t>P</w:t>
      </w:r>
      <w:r w:rsidR="00B65EFA" w:rsidRPr="00B65EFA">
        <w:rPr>
          <w:rFonts w:ascii="Arial" w:hAnsi="Arial" w:cs="Arial"/>
          <w:b/>
        </w:rPr>
        <w:t>hoto caption</w:t>
      </w:r>
      <w:r w:rsidR="00B65EFA" w:rsidRPr="00151FE3">
        <w:rPr>
          <w:rFonts w:ascii="Arial" w:hAnsi="Arial" w:cs="Arial"/>
          <w:b/>
        </w:rPr>
        <w:t>:</w:t>
      </w:r>
      <w:r w:rsidR="00B65EFA" w:rsidRPr="00151FE3">
        <w:rPr>
          <w:rFonts w:ascii="Arial" w:hAnsi="Arial" w:cs="Arial"/>
        </w:rPr>
        <w:t xml:space="preserve"> </w:t>
      </w:r>
      <w:r w:rsidRPr="00151FE3">
        <w:rPr>
          <w:rFonts w:ascii="Arial" w:hAnsi="Arial" w:cs="Arial"/>
        </w:rPr>
        <w:t>The Horn Thailand Team from left to right: Uten Tonsirach/Production, Michael Mellerup/General Manager, Jakap</w:t>
      </w:r>
      <w:r w:rsidR="00151FE3" w:rsidRPr="00151FE3">
        <w:rPr>
          <w:rFonts w:ascii="Arial" w:hAnsi="Arial" w:cs="Arial"/>
        </w:rPr>
        <w:t>a</w:t>
      </w:r>
      <w:r w:rsidRPr="00151FE3">
        <w:rPr>
          <w:rFonts w:ascii="Arial" w:hAnsi="Arial" w:cs="Arial"/>
        </w:rPr>
        <w:t>t Udomporn/National Sales Manager</w:t>
      </w:r>
      <w:r w:rsidRPr="003E11C7">
        <w:t>.</w:t>
      </w:r>
    </w:p>
    <w:p w:rsidR="00B65EFA" w:rsidRPr="00B65EFA" w:rsidRDefault="00B65EFA" w:rsidP="00B65EFA">
      <w:pPr>
        <w:rPr>
          <w:rFonts w:ascii="Arial" w:hAnsi="Arial" w:cs="Arial"/>
        </w:rPr>
      </w:pPr>
      <w:r w:rsidRPr="00B65EFA">
        <w:rPr>
          <w:rFonts w:ascii="Arial" w:hAnsi="Arial" w:cs="Arial"/>
        </w:rPr>
        <w:t>Source: Horn/Sauermann</w:t>
      </w:r>
    </w:p>
    <w:p w:rsidR="00B65EFA" w:rsidRDefault="00B65EFA" w:rsidP="009071C6">
      <w:pPr>
        <w:rPr>
          <w:rFonts w:ascii="Arial" w:hAnsi="Arial" w:cs="Arial"/>
          <w:b/>
        </w:rPr>
      </w:pPr>
    </w:p>
    <w:p w:rsidR="00B65EFA" w:rsidRPr="00B65EFA" w:rsidRDefault="00B65EFA" w:rsidP="009071C6">
      <w:pPr>
        <w:rPr>
          <w:rFonts w:ascii="Arial" w:hAnsi="Arial" w:cs="Arial"/>
          <w:b/>
        </w:rPr>
      </w:pPr>
      <w:r w:rsidRPr="00051C88">
        <w:rPr>
          <w:rFonts w:ascii="Arial" w:hAnsi="Arial" w:cs="Arial"/>
          <w:noProof/>
          <w:lang w:eastAsia="de-DE"/>
        </w:rPr>
        <w:lastRenderedPageBreak/>
        <w:drawing>
          <wp:inline distT="0" distB="0" distL="0" distR="0" wp14:anchorId="673DE5CA" wp14:editId="4CA563A1">
            <wp:extent cx="1911350" cy="1270000"/>
            <wp:effectExtent l="0" t="0" r="0" b="6350"/>
            <wp:docPr id="3" name="Grafik 3" descr="C:\Users\cstelzer\Nextcloud\Anwenderberichte\Prozesstexte\Hochglanzbearbeitung\Bilder klein\Hochglanzzerspanung 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Anwenderberichte\Prozesstexte\Hochglanzbearbeitung\Bilder klein\Hochglanzzerspanung klein.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911350" cy="1270000"/>
                    </a:xfrm>
                    <a:prstGeom prst="rect">
                      <a:avLst/>
                    </a:prstGeom>
                    <a:noFill/>
                    <a:ln>
                      <a:noFill/>
                    </a:ln>
                  </pic:spPr>
                </pic:pic>
              </a:graphicData>
            </a:graphic>
          </wp:inline>
        </w:drawing>
      </w:r>
    </w:p>
    <w:p w:rsidR="009071C6" w:rsidRPr="00B65EFA" w:rsidRDefault="00E57D86" w:rsidP="00E57D86">
      <w:pPr>
        <w:jc w:val="both"/>
        <w:rPr>
          <w:rFonts w:ascii="Arial" w:hAnsi="Arial" w:cs="Arial"/>
        </w:rPr>
      </w:pPr>
      <w:r>
        <w:rPr>
          <w:rFonts w:ascii="Arial" w:hAnsi="Arial" w:cs="Arial"/>
          <w:b/>
        </w:rPr>
        <w:t>P</w:t>
      </w:r>
      <w:r w:rsidR="009071C6" w:rsidRPr="00B65EFA">
        <w:rPr>
          <w:rFonts w:ascii="Arial" w:hAnsi="Arial" w:cs="Arial"/>
          <w:b/>
        </w:rPr>
        <w:t>hoto caption:</w:t>
      </w:r>
      <w:r w:rsidR="009071C6" w:rsidRPr="00B65EFA">
        <w:rPr>
          <w:rFonts w:ascii="Arial" w:hAnsi="Arial" w:cs="Arial"/>
        </w:rPr>
        <w:t xml:space="preserve"> </w:t>
      </w:r>
      <w:r w:rsidRPr="00E57D86">
        <w:rPr>
          <w:rFonts w:ascii="Arial" w:hAnsi="Arial" w:cs="Arial"/>
        </w:rPr>
        <w:t xml:space="preserve">Horn Thailand </w:t>
      </w:r>
      <w:r>
        <w:rPr>
          <w:rFonts w:ascii="Arial" w:hAnsi="Arial" w:cs="Arial"/>
        </w:rPr>
        <w:t xml:space="preserve">will </w:t>
      </w:r>
      <w:r w:rsidRPr="00E57D86">
        <w:rPr>
          <w:rFonts w:ascii="Arial" w:hAnsi="Arial" w:cs="Arial"/>
        </w:rPr>
        <w:t>offer</w:t>
      </w:r>
      <w:r>
        <w:rPr>
          <w:rFonts w:ascii="Arial" w:hAnsi="Arial" w:cs="Arial"/>
        </w:rPr>
        <w:t xml:space="preserve"> </w:t>
      </w:r>
      <w:r w:rsidRPr="00B65EFA">
        <w:rPr>
          <w:rFonts w:ascii="Arial" w:hAnsi="Arial" w:cs="Arial"/>
          <w:lang w:val="en-GB"/>
        </w:rPr>
        <w:t>a regrinding service for MCD tools</w:t>
      </w:r>
      <w:r>
        <w:rPr>
          <w:rFonts w:ascii="Arial" w:hAnsi="Arial" w:cs="Arial"/>
          <w:lang w:val="en-GB"/>
        </w:rPr>
        <w:t xml:space="preserve"> </w:t>
      </w:r>
      <w:r w:rsidRPr="00E57D86">
        <w:rPr>
          <w:rFonts w:ascii="Arial" w:hAnsi="Arial" w:cs="Arial"/>
        </w:rPr>
        <w:t>for high-polish machining.</w:t>
      </w:r>
    </w:p>
    <w:p w:rsidR="009071C6" w:rsidRPr="00B65EFA" w:rsidRDefault="009071C6" w:rsidP="009071C6">
      <w:pPr>
        <w:rPr>
          <w:rFonts w:ascii="Arial" w:hAnsi="Arial" w:cs="Arial"/>
        </w:rPr>
      </w:pPr>
      <w:r w:rsidRPr="00B65EFA">
        <w:rPr>
          <w:rFonts w:ascii="Arial" w:hAnsi="Arial" w:cs="Arial"/>
        </w:rPr>
        <w:t>Source: Horn/Sauermann</w:t>
      </w:r>
    </w:p>
    <w:p w:rsidR="009071C6" w:rsidRPr="00B65EFA" w:rsidRDefault="009071C6" w:rsidP="009071C6">
      <w:pPr>
        <w:rPr>
          <w:rFonts w:ascii="Arial" w:hAnsi="Arial" w:cs="Arial"/>
        </w:rPr>
      </w:pPr>
    </w:p>
    <w:p w:rsidR="00C743ED" w:rsidRPr="00B65EFA" w:rsidRDefault="00C743ED" w:rsidP="00C743ED">
      <w:pPr>
        <w:rPr>
          <w:rFonts w:ascii="Arial" w:hAnsi="Arial" w:cs="Arial"/>
        </w:rPr>
      </w:pPr>
    </w:p>
    <w:p w:rsidR="00C743ED" w:rsidRPr="00B65EFA" w:rsidRDefault="00C743ED" w:rsidP="00C743ED">
      <w:pPr>
        <w:autoSpaceDE w:val="0"/>
        <w:autoSpaceDN w:val="0"/>
        <w:adjustRightInd w:val="0"/>
        <w:spacing w:after="0" w:line="360" w:lineRule="auto"/>
        <w:rPr>
          <w:rFonts w:ascii="Arial" w:hAnsi="Arial" w:cs="Arial"/>
        </w:rPr>
      </w:pPr>
      <w:r w:rsidRPr="00B65EFA">
        <w:rPr>
          <w:rFonts w:ascii="Arial" w:hAnsi="Arial" w:cs="Arial"/>
        </w:rPr>
        <w:t>Contact person for enquiries:</w:t>
      </w:r>
    </w:p>
    <w:p w:rsidR="00C743ED" w:rsidRPr="00B65EFA" w:rsidRDefault="00C743ED" w:rsidP="00C743ED">
      <w:pPr>
        <w:autoSpaceDE w:val="0"/>
        <w:autoSpaceDN w:val="0"/>
        <w:adjustRightInd w:val="0"/>
        <w:spacing w:after="0" w:line="360" w:lineRule="auto"/>
        <w:rPr>
          <w:rFonts w:ascii="Arial" w:hAnsi="Arial" w:cs="Arial"/>
        </w:rPr>
      </w:pPr>
      <w:r w:rsidRPr="00B65EFA">
        <w:rPr>
          <w:rFonts w:ascii="Arial" w:hAnsi="Arial" w:cs="Arial"/>
        </w:rPr>
        <w:t>Hartmetall-Werkzeugfabrik Paul Horn GmbH</w:t>
      </w:r>
    </w:p>
    <w:p w:rsidR="00C743ED" w:rsidRPr="00B65EFA" w:rsidRDefault="00C743ED" w:rsidP="00C743ED">
      <w:pPr>
        <w:autoSpaceDE w:val="0"/>
        <w:autoSpaceDN w:val="0"/>
        <w:adjustRightInd w:val="0"/>
        <w:spacing w:after="0" w:line="360" w:lineRule="auto"/>
        <w:rPr>
          <w:rFonts w:ascii="Arial" w:hAnsi="Arial" w:cs="Arial"/>
        </w:rPr>
      </w:pPr>
      <w:r w:rsidRPr="00B65EFA">
        <w:rPr>
          <w:rFonts w:ascii="Arial" w:hAnsi="Arial" w:cs="Arial"/>
        </w:rPr>
        <w:t>Christian Thiele</w:t>
      </w:r>
    </w:p>
    <w:p w:rsidR="00C743ED" w:rsidRPr="00B65EFA" w:rsidRDefault="00C743ED" w:rsidP="00C743ED">
      <w:pPr>
        <w:autoSpaceDE w:val="0"/>
        <w:autoSpaceDN w:val="0"/>
        <w:adjustRightInd w:val="0"/>
        <w:spacing w:after="0" w:line="360" w:lineRule="auto"/>
        <w:rPr>
          <w:rFonts w:ascii="Arial" w:hAnsi="Arial" w:cs="Arial"/>
        </w:rPr>
      </w:pPr>
      <w:r w:rsidRPr="00B65EFA">
        <w:rPr>
          <w:rFonts w:ascii="Arial" w:hAnsi="Arial" w:cs="Arial"/>
        </w:rPr>
        <w:t>Press Officer</w:t>
      </w:r>
    </w:p>
    <w:p w:rsidR="00C743ED" w:rsidRPr="00B65EFA" w:rsidRDefault="00C743ED" w:rsidP="00C743ED">
      <w:pPr>
        <w:autoSpaceDE w:val="0"/>
        <w:autoSpaceDN w:val="0"/>
        <w:adjustRightInd w:val="0"/>
        <w:spacing w:after="0" w:line="360" w:lineRule="auto"/>
        <w:rPr>
          <w:rFonts w:ascii="Arial" w:hAnsi="Arial" w:cs="Arial"/>
        </w:rPr>
      </w:pPr>
      <w:r w:rsidRPr="00B65EFA">
        <w:rPr>
          <w:rFonts w:ascii="Arial" w:hAnsi="Arial" w:cs="Arial"/>
        </w:rPr>
        <w:t>Horn-Straße 1, 72072 Tübingen</w:t>
      </w:r>
    </w:p>
    <w:p w:rsidR="00C743ED" w:rsidRPr="00B65EFA" w:rsidRDefault="00C743ED" w:rsidP="00C743ED">
      <w:pPr>
        <w:autoSpaceDE w:val="0"/>
        <w:autoSpaceDN w:val="0"/>
        <w:adjustRightInd w:val="0"/>
        <w:spacing w:after="0" w:line="360" w:lineRule="auto"/>
        <w:rPr>
          <w:rFonts w:ascii="Arial" w:hAnsi="Arial" w:cs="Arial"/>
          <w:lang w:val="en-US"/>
        </w:rPr>
      </w:pPr>
      <w:r w:rsidRPr="00B65EFA">
        <w:rPr>
          <w:rFonts w:ascii="Arial" w:hAnsi="Arial" w:cs="Arial"/>
          <w:lang w:val="en-US"/>
        </w:rPr>
        <w:t>Tel.: +49 7071 7004-1820, Fax: +49 7071 72893</w:t>
      </w:r>
    </w:p>
    <w:p w:rsidR="00B0536C" w:rsidRDefault="00C743ED" w:rsidP="00B0536C">
      <w:pPr>
        <w:spacing w:line="360" w:lineRule="auto"/>
        <w:rPr>
          <w:rFonts w:ascii="Arial" w:hAnsi="Arial" w:cs="Arial"/>
          <w:lang w:val="it-IT"/>
        </w:rPr>
      </w:pPr>
      <w:r w:rsidRPr="00B65EFA">
        <w:rPr>
          <w:rFonts w:ascii="Arial" w:hAnsi="Arial" w:cs="Arial"/>
          <w:lang w:val="en-US"/>
        </w:rPr>
        <w:t xml:space="preserve">Email: </w:t>
      </w:r>
      <w:hyperlink r:id="rId11" w:history="1">
        <w:r w:rsidR="003113B5" w:rsidRPr="00B65EFA">
          <w:rPr>
            <w:rStyle w:val="Hyperlink"/>
            <w:rFonts w:ascii="Arial" w:hAnsi="Arial" w:cs="Arial"/>
            <w:lang w:val="it-IT"/>
          </w:rPr>
          <w:t>Christian.Thiele@de.horn-group.com</w:t>
        </w:r>
      </w:hyperlink>
      <w:r w:rsidR="003113B5" w:rsidRPr="00B65EFA">
        <w:rPr>
          <w:rFonts w:ascii="Arial" w:hAnsi="Arial" w:cs="Arial"/>
          <w:lang w:val="it-IT"/>
        </w:rPr>
        <w:t xml:space="preserve">, </w:t>
      </w:r>
      <w:hyperlink r:id="rId12" w:history="1">
        <w:r w:rsidR="00B0536C" w:rsidRPr="003B7845">
          <w:rPr>
            <w:rStyle w:val="Hyperlink"/>
            <w:rFonts w:ascii="Arial" w:hAnsi="Arial" w:cs="Arial"/>
            <w:lang w:val="it-IT"/>
          </w:rPr>
          <w:t>horn-group.com</w:t>
        </w:r>
      </w:hyperlink>
    </w:p>
    <w:p w:rsidR="003113B5" w:rsidRPr="00B65EFA" w:rsidRDefault="003113B5" w:rsidP="003113B5">
      <w:pPr>
        <w:spacing w:line="360" w:lineRule="auto"/>
        <w:rPr>
          <w:rFonts w:ascii="Arial" w:hAnsi="Arial" w:cs="Arial"/>
        </w:rPr>
      </w:pPr>
    </w:p>
    <w:p w:rsidR="00C743ED" w:rsidRPr="00B65EFA" w:rsidRDefault="00C743ED" w:rsidP="00CE37E9">
      <w:pPr>
        <w:autoSpaceDE w:val="0"/>
        <w:autoSpaceDN w:val="0"/>
        <w:adjustRightInd w:val="0"/>
        <w:spacing w:after="0" w:line="360" w:lineRule="auto"/>
        <w:rPr>
          <w:rFonts w:ascii="Arial" w:hAnsi="Arial" w:cs="Arial"/>
          <w:lang w:val="en-US"/>
        </w:rPr>
      </w:pPr>
    </w:p>
    <w:p w:rsidR="00C743ED" w:rsidRPr="00B65EFA" w:rsidRDefault="00C743ED" w:rsidP="00C743ED">
      <w:pPr>
        <w:autoSpaceDE w:val="0"/>
        <w:autoSpaceDN w:val="0"/>
        <w:adjustRightInd w:val="0"/>
        <w:spacing w:after="0" w:line="360" w:lineRule="auto"/>
        <w:rPr>
          <w:rFonts w:ascii="Arial" w:hAnsi="Arial" w:cs="Arial"/>
          <w:lang w:val="en-US"/>
        </w:rPr>
      </w:pPr>
    </w:p>
    <w:p w:rsidR="009071C6" w:rsidRPr="00B65EFA" w:rsidRDefault="009071C6" w:rsidP="009071C6">
      <w:pPr>
        <w:rPr>
          <w:rFonts w:ascii="Arial" w:hAnsi="Arial" w:cs="Arial"/>
        </w:rPr>
      </w:pPr>
    </w:p>
    <w:sectPr w:rsidR="009071C6" w:rsidRPr="00B65EFA" w:rsidSect="00CC4269">
      <w:headerReference w:type="default" r:id="rId13"/>
      <w:footerReference w:type="default" r:id="rId14"/>
      <w:headerReference w:type="first" r:id="rId15"/>
      <w:footerReference w:type="first" r:id="rId16"/>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A3889" w:rsidRDefault="007A3889" w:rsidP="00925DB2">
      <w:pPr>
        <w:spacing w:after="0" w:line="240" w:lineRule="auto"/>
      </w:pPr>
      <w:r>
        <w:separator/>
      </w:r>
    </w:p>
  </w:endnote>
  <w:endnote w:type="continuationSeparator" w:id="0">
    <w:p w:rsidR="007A3889" w:rsidRDefault="007A3889"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FD722D">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FD722D">
      <w:rPr>
        <w:rFonts w:ascii="Arial" w:hAnsi="Arial" w:cs="Arial"/>
        <w:noProof/>
        <w:sz w:val="16"/>
        <w:szCs w:val="16"/>
      </w:rPr>
      <w:t>3</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FD722D">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FD722D">
      <w:rPr>
        <w:rFonts w:ascii="Arial" w:hAnsi="Arial" w:cs="Arial"/>
        <w:noProof/>
        <w:sz w:val="16"/>
        <w:szCs w:val="16"/>
      </w:rPr>
      <w:t>3</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A3889" w:rsidRDefault="007A3889" w:rsidP="00925DB2">
      <w:pPr>
        <w:spacing w:after="0" w:line="240" w:lineRule="auto"/>
      </w:pPr>
      <w:r>
        <w:separator/>
      </w:r>
    </w:p>
  </w:footnote>
  <w:footnote w:type="continuationSeparator" w:id="0">
    <w:p w:rsidR="007A3889" w:rsidRDefault="007A3889"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327A8"/>
    <w:rsid w:val="000409D7"/>
    <w:rsid w:val="000468D0"/>
    <w:rsid w:val="00083723"/>
    <w:rsid w:val="00083840"/>
    <w:rsid w:val="00094644"/>
    <w:rsid w:val="000A36AA"/>
    <w:rsid w:val="000B46BA"/>
    <w:rsid w:val="000C3359"/>
    <w:rsid w:val="000C7345"/>
    <w:rsid w:val="000E45D3"/>
    <w:rsid w:val="00116221"/>
    <w:rsid w:val="00136B12"/>
    <w:rsid w:val="00144A29"/>
    <w:rsid w:val="00151FE3"/>
    <w:rsid w:val="0016158B"/>
    <w:rsid w:val="001B3DED"/>
    <w:rsid w:val="001D3FDF"/>
    <w:rsid w:val="001E6C8C"/>
    <w:rsid w:val="001F0082"/>
    <w:rsid w:val="00233FBE"/>
    <w:rsid w:val="00255304"/>
    <w:rsid w:val="00263C19"/>
    <w:rsid w:val="00295C15"/>
    <w:rsid w:val="002A0FBC"/>
    <w:rsid w:val="002B43E1"/>
    <w:rsid w:val="002B7497"/>
    <w:rsid w:val="002C5EEA"/>
    <w:rsid w:val="002D3034"/>
    <w:rsid w:val="002F6AA3"/>
    <w:rsid w:val="003113B5"/>
    <w:rsid w:val="00330180"/>
    <w:rsid w:val="0037244C"/>
    <w:rsid w:val="00392DC1"/>
    <w:rsid w:val="003977AA"/>
    <w:rsid w:val="003D70ED"/>
    <w:rsid w:val="003E3E66"/>
    <w:rsid w:val="003F543E"/>
    <w:rsid w:val="003F5834"/>
    <w:rsid w:val="00407668"/>
    <w:rsid w:val="0041301E"/>
    <w:rsid w:val="004335FD"/>
    <w:rsid w:val="00434B0A"/>
    <w:rsid w:val="00437AB3"/>
    <w:rsid w:val="00471C29"/>
    <w:rsid w:val="00472F73"/>
    <w:rsid w:val="004B4972"/>
    <w:rsid w:val="004D0320"/>
    <w:rsid w:val="004E285F"/>
    <w:rsid w:val="004E4EC2"/>
    <w:rsid w:val="004E6F5A"/>
    <w:rsid w:val="00521B1D"/>
    <w:rsid w:val="00545B8A"/>
    <w:rsid w:val="00554440"/>
    <w:rsid w:val="00556398"/>
    <w:rsid w:val="00567DA8"/>
    <w:rsid w:val="00587036"/>
    <w:rsid w:val="005B372D"/>
    <w:rsid w:val="005E299E"/>
    <w:rsid w:val="00612B81"/>
    <w:rsid w:val="00617E9D"/>
    <w:rsid w:val="00636ABA"/>
    <w:rsid w:val="00650455"/>
    <w:rsid w:val="00693D38"/>
    <w:rsid w:val="006A247B"/>
    <w:rsid w:val="006A5291"/>
    <w:rsid w:val="006C4400"/>
    <w:rsid w:val="006F3A10"/>
    <w:rsid w:val="007019A7"/>
    <w:rsid w:val="00706F5D"/>
    <w:rsid w:val="00723E5C"/>
    <w:rsid w:val="00725BCA"/>
    <w:rsid w:val="00731DE2"/>
    <w:rsid w:val="00734587"/>
    <w:rsid w:val="00762688"/>
    <w:rsid w:val="0078218B"/>
    <w:rsid w:val="0079280A"/>
    <w:rsid w:val="007A3889"/>
    <w:rsid w:val="007A52E3"/>
    <w:rsid w:val="007B5CF8"/>
    <w:rsid w:val="007D3C38"/>
    <w:rsid w:val="007F1A5E"/>
    <w:rsid w:val="007F41C0"/>
    <w:rsid w:val="007F6A41"/>
    <w:rsid w:val="00812A55"/>
    <w:rsid w:val="008371F7"/>
    <w:rsid w:val="008541F6"/>
    <w:rsid w:val="00856156"/>
    <w:rsid w:val="00862619"/>
    <w:rsid w:val="008773F2"/>
    <w:rsid w:val="008A1283"/>
    <w:rsid w:val="008D6D9E"/>
    <w:rsid w:val="008F78CE"/>
    <w:rsid w:val="00903207"/>
    <w:rsid w:val="00904397"/>
    <w:rsid w:val="009071C6"/>
    <w:rsid w:val="009123B9"/>
    <w:rsid w:val="0091455E"/>
    <w:rsid w:val="00925DB2"/>
    <w:rsid w:val="00926A64"/>
    <w:rsid w:val="009359C7"/>
    <w:rsid w:val="00940AAC"/>
    <w:rsid w:val="009703B6"/>
    <w:rsid w:val="00995A54"/>
    <w:rsid w:val="009B0ADA"/>
    <w:rsid w:val="009B7A4E"/>
    <w:rsid w:val="009D0956"/>
    <w:rsid w:val="009E08E7"/>
    <w:rsid w:val="009E2257"/>
    <w:rsid w:val="009E25AE"/>
    <w:rsid w:val="009E57D2"/>
    <w:rsid w:val="00A051EE"/>
    <w:rsid w:val="00A0526D"/>
    <w:rsid w:val="00A104B3"/>
    <w:rsid w:val="00A23939"/>
    <w:rsid w:val="00A330B5"/>
    <w:rsid w:val="00A352FA"/>
    <w:rsid w:val="00A47E67"/>
    <w:rsid w:val="00A60596"/>
    <w:rsid w:val="00A617E2"/>
    <w:rsid w:val="00A62530"/>
    <w:rsid w:val="00A65E23"/>
    <w:rsid w:val="00A84F31"/>
    <w:rsid w:val="00A9258C"/>
    <w:rsid w:val="00AA51BC"/>
    <w:rsid w:val="00AF5558"/>
    <w:rsid w:val="00B0243E"/>
    <w:rsid w:val="00B0536C"/>
    <w:rsid w:val="00B05BA0"/>
    <w:rsid w:val="00B11BD6"/>
    <w:rsid w:val="00B15205"/>
    <w:rsid w:val="00B505B7"/>
    <w:rsid w:val="00B5079A"/>
    <w:rsid w:val="00B6538A"/>
    <w:rsid w:val="00B65EFA"/>
    <w:rsid w:val="00B83E67"/>
    <w:rsid w:val="00B9256C"/>
    <w:rsid w:val="00BA0AE7"/>
    <w:rsid w:val="00BA1CD3"/>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743ED"/>
    <w:rsid w:val="00C74A47"/>
    <w:rsid w:val="00C848B8"/>
    <w:rsid w:val="00CC4269"/>
    <w:rsid w:val="00CE37E9"/>
    <w:rsid w:val="00D078F8"/>
    <w:rsid w:val="00D5678A"/>
    <w:rsid w:val="00D614AD"/>
    <w:rsid w:val="00D62E01"/>
    <w:rsid w:val="00DA4DF2"/>
    <w:rsid w:val="00DA4F95"/>
    <w:rsid w:val="00DC36B0"/>
    <w:rsid w:val="00DD4B1C"/>
    <w:rsid w:val="00DE22B7"/>
    <w:rsid w:val="00E0265F"/>
    <w:rsid w:val="00E2289B"/>
    <w:rsid w:val="00E22D8A"/>
    <w:rsid w:val="00E340E6"/>
    <w:rsid w:val="00E44CBF"/>
    <w:rsid w:val="00E464F0"/>
    <w:rsid w:val="00E47F2A"/>
    <w:rsid w:val="00E57D86"/>
    <w:rsid w:val="00E61E1F"/>
    <w:rsid w:val="00E86700"/>
    <w:rsid w:val="00EC7570"/>
    <w:rsid w:val="00EE1144"/>
    <w:rsid w:val="00EF64CF"/>
    <w:rsid w:val="00F103BF"/>
    <w:rsid w:val="00F11892"/>
    <w:rsid w:val="00F15E1F"/>
    <w:rsid w:val="00F46249"/>
    <w:rsid w:val="00F46FB3"/>
    <w:rsid w:val="00F53BFD"/>
    <w:rsid w:val="00F54949"/>
    <w:rsid w:val="00F739CB"/>
    <w:rsid w:val="00F82B4E"/>
    <w:rsid w:val="00F91EEC"/>
    <w:rsid w:val="00FA7917"/>
    <w:rsid w:val="00FB21CF"/>
    <w:rsid w:val="00FB401E"/>
    <w:rsid w:val="00FC073A"/>
    <w:rsid w:val="00FD722D"/>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9175EE57-C867-4DE6-9611-658AC05D72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styleId="BesuchterHyperlink">
    <w:name w:val="FollowedHyperlink"/>
    <w:basedOn w:val="Absatz-Standardschriftart"/>
    <w:uiPriority w:val="99"/>
    <w:semiHidden/>
    <w:unhideWhenUsed/>
    <w:rsid w:val="00D614A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yperlink" Target="http://www.horn-group.com" TargetMode="External"/><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footer" Target="footer2.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yperlink" Target="mailto:Christian.Thiele@de.horn-group.com" TargetMode="External"/><Relationship Id="rId5" Type="http://schemas.openxmlformats.org/officeDocument/2006/relationships/endnotes" Target="endnotes.xml"/><Relationship Id="rId15" Type="http://schemas.openxmlformats.org/officeDocument/2006/relationships/header" Target="header2.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_rels/header2.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502</Words>
  <Characters>3166</Characters>
  <Application>Microsoft Office Word</Application>
  <DocSecurity>0</DocSecurity>
  <Lines>26</Lines>
  <Paragraphs>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HP</Company>
  <LinksUpToDate>false</LinksUpToDate>
  <CharactersWithSpaces>3661</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7</cp:revision>
  <cp:lastPrinted>2015-02-20T10:59:00Z</cp:lastPrinted>
  <dcterms:created xsi:type="dcterms:W3CDTF">2023-03-09T10:16:00Z</dcterms:created>
  <dcterms:modified xsi:type="dcterms:W3CDTF">2023-03-30T08:37:00Z</dcterms:modified>
</cp:coreProperties>
</file>